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426" w:rsidRPr="00FA28B6" w:rsidRDefault="006B6426" w:rsidP="006B6426">
      <w:pPr>
        <w:jc w:val="center"/>
        <w:rPr>
          <w:rFonts w:ascii="Arial" w:hAnsi="Arial" w:cs="Arial"/>
        </w:rPr>
      </w:pPr>
      <w:r w:rsidRPr="00FA28B6">
        <w:rPr>
          <w:rFonts w:ascii="Arial" w:hAnsi="Arial" w:cs="Arial"/>
          <w:b/>
          <w:noProof/>
          <w:sz w:val="52"/>
          <w:lang w:eastAsia="ru-RU" w:bidi="ar-SA"/>
        </w:rPr>
        <w:drawing>
          <wp:inline distT="0" distB="0" distL="0" distR="0">
            <wp:extent cx="4023360" cy="115316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26" w:rsidRDefault="006B6426" w:rsidP="006B6426">
      <w:pPr>
        <w:rPr>
          <w:rFonts w:ascii="Arial" w:hAnsi="Arial" w:cs="Arial"/>
          <w:b/>
          <w:sz w:val="28"/>
        </w:rPr>
      </w:pPr>
    </w:p>
    <w:p w:rsidR="003170F6" w:rsidRPr="00FA28B6" w:rsidRDefault="003170F6" w:rsidP="006B6426">
      <w:pPr>
        <w:rPr>
          <w:rFonts w:ascii="Arial" w:hAnsi="Arial" w:cs="Arial"/>
          <w:b/>
          <w:sz w:val="28"/>
        </w:rPr>
      </w:pPr>
    </w:p>
    <w:p w:rsidR="006B6426" w:rsidRPr="00FA28B6" w:rsidRDefault="006B6426" w:rsidP="006B6426">
      <w:pPr>
        <w:jc w:val="center"/>
        <w:rPr>
          <w:rFonts w:ascii="Arial" w:hAnsi="Arial" w:cs="Arial"/>
          <w:b/>
          <w:sz w:val="48"/>
        </w:rPr>
      </w:pPr>
      <w:r w:rsidRPr="00FA28B6">
        <w:rPr>
          <w:rFonts w:ascii="Arial" w:hAnsi="Arial" w:cs="Arial"/>
          <w:b/>
          <w:sz w:val="48"/>
        </w:rPr>
        <w:t>ИНСТРУКЦИЯ ПО ЭКСПЛУАТАЦИИ</w:t>
      </w:r>
    </w:p>
    <w:p w:rsidR="006B6426" w:rsidRDefault="006B6426" w:rsidP="006B6426">
      <w:pPr>
        <w:ind w:firstLineChars="1250" w:firstLine="3000"/>
        <w:rPr>
          <w:rFonts w:ascii="Arial" w:hAnsi="Arial" w:cs="Arial"/>
        </w:rPr>
      </w:pPr>
    </w:p>
    <w:p w:rsidR="003170F6" w:rsidRPr="00FA28B6" w:rsidRDefault="003170F6" w:rsidP="006B6426">
      <w:pPr>
        <w:ind w:firstLineChars="1250" w:firstLine="3000"/>
        <w:rPr>
          <w:rFonts w:ascii="Arial" w:hAnsi="Arial" w:cs="Arial"/>
        </w:rPr>
      </w:pPr>
    </w:p>
    <w:p w:rsidR="006B6426" w:rsidRPr="00FA28B6" w:rsidRDefault="002D6FB2" w:rsidP="006B6426">
      <w:pPr>
        <w:jc w:val="center"/>
        <w:rPr>
          <w:rFonts w:ascii="Arial" w:hAnsi="Arial" w:cs="Arial"/>
          <w:b/>
          <w:sz w:val="52"/>
        </w:rPr>
      </w:pPr>
      <w:r w:rsidRPr="00C55D3E">
        <w:rPr>
          <w:b/>
          <w:bCs/>
          <w:noProof/>
          <w:sz w:val="32"/>
          <w:szCs w:val="32"/>
          <w:lang w:eastAsia="ru-RU" w:bidi="ar-SA"/>
        </w:rPr>
        <w:drawing>
          <wp:inline distT="0" distB="0" distL="0" distR="0">
            <wp:extent cx="3790950" cy="5124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26" w:rsidRPr="00FA28B6" w:rsidRDefault="006B6426" w:rsidP="006B6426">
      <w:pPr>
        <w:jc w:val="center"/>
        <w:rPr>
          <w:rFonts w:ascii="Arial" w:hAnsi="Arial" w:cs="Arial"/>
          <w:b/>
          <w:sz w:val="40"/>
        </w:rPr>
      </w:pPr>
    </w:p>
    <w:p w:rsidR="00F940E5" w:rsidRPr="009E04B8" w:rsidRDefault="00F940E5" w:rsidP="00F940E5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2D6FB2" w:rsidRDefault="002D6FB2" w:rsidP="00F940E5">
      <w:pPr>
        <w:jc w:val="center"/>
        <w:rPr>
          <w:b/>
          <w:bCs/>
          <w:sz w:val="32"/>
          <w:szCs w:val="32"/>
        </w:rPr>
      </w:pPr>
      <w:r w:rsidRPr="002D6FB2">
        <w:rPr>
          <w:rFonts w:ascii="Arial" w:hAnsi="Arial" w:cs="Arial"/>
          <w:b/>
          <w:sz w:val="52"/>
        </w:rPr>
        <w:t>Гидравлический пресс</w:t>
      </w:r>
      <w:r>
        <w:rPr>
          <w:b/>
          <w:bCs/>
          <w:sz w:val="32"/>
          <w:szCs w:val="32"/>
        </w:rPr>
        <w:t xml:space="preserve"> </w:t>
      </w:r>
    </w:p>
    <w:p w:rsidR="00F940E5" w:rsidRPr="002D6FB2" w:rsidRDefault="00F940E5" w:rsidP="00F940E5">
      <w:pPr>
        <w:jc w:val="center"/>
        <w:rPr>
          <w:rFonts w:ascii="Arial" w:hAnsi="Arial" w:cs="Arial"/>
          <w:b/>
          <w:sz w:val="52"/>
        </w:rPr>
      </w:pPr>
      <w:r w:rsidRPr="00FA28B6">
        <w:rPr>
          <w:rFonts w:ascii="Arial" w:hAnsi="Arial" w:cs="Arial"/>
          <w:b/>
          <w:sz w:val="52"/>
        </w:rPr>
        <w:t xml:space="preserve">МОДЕЛЬ: </w:t>
      </w:r>
      <w:r w:rsidR="002D6FB2">
        <w:rPr>
          <w:rFonts w:ascii="Arial" w:hAnsi="Arial" w:cs="Arial"/>
          <w:b/>
          <w:sz w:val="52"/>
          <w:lang w:val="en-US"/>
        </w:rPr>
        <w:t>HP</w:t>
      </w:r>
      <w:r w:rsidRPr="00F940E5">
        <w:rPr>
          <w:rFonts w:ascii="Arial" w:hAnsi="Arial" w:cs="Arial"/>
          <w:b/>
          <w:sz w:val="52"/>
        </w:rPr>
        <w:t>-</w:t>
      </w:r>
      <w:r w:rsidR="002D6FB2" w:rsidRPr="002D6FB2">
        <w:rPr>
          <w:rFonts w:ascii="Arial" w:hAnsi="Arial" w:cs="Arial"/>
          <w:b/>
          <w:sz w:val="52"/>
        </w:rPr>
        <w:t>50</w:t>
      </w:r>
    </w:p>
    <w:p w:rsidR="00F940E5" w:rsidRPr="00FA28B6" w:rsidRDefault="00F940E5" w:rsidP="00520E35">
      <w:pPr>
        <w:pStyle w:val="40"/>
        <w:shd w:val="clear" w:color="auto" w:fill="auto"/>
        <w:spacing w:before="0" w:line="540" w:lineRule="exact"/>
        <w:ind w:left="142"/>
        <w:jc w:val="center"/>
        <w:rPr>
          <w:rFonts w:ascii="Arial" w:hAnsi="Arial" w:cs="Arial"/>
        </w:rPr>
        <w:sectPr w:rsidR="00F940E5" w:rsidRPr="00FA28B6" w:rsidSect="003170F6">
          <w:footerReference w:type="default" r:id="rId9"/>
          <w:pgSz w:w="11900" w:h="16840"/>
          <w:pgMar w:top="1134" w:right="843" w:bottom="1134" w:left="1418" w:header="0" w:footer="3" w:gutter="0"/>
          <w:cols w:space="720"/>
          <w:noEndnote/>
          <w:titlePg/>
          <w:docGrid w:linePitch="360"/>
        </w:sectPr>
      </w:pPr>
    </w:p>
    <w:p w:rsidR="002D6FB2" w:rsidRPr="002D6FB2" w:rsidRDefault="002D6FB2" w:rsidP="002D6FB2">
      <w:pPr>
        <w:autoSpaceDE w:val="0"/>
        <w:autoSpaceDN w:val="0"/>
        <w:adjustRightInd w:val="0"/>
        <w:spacing w:before="63"/>
        <w:ind w:right="-26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2D6FB2">
        <w:rPr>
          <w:rFonts w:ascii="Arial" w:eastAsia="Times New Roman" w:hAnsi="Arial" w:cs="Arial"/>
          <w:b/>
          <w:sz w:val="28"/>
          <w:szCs w:val="28"/>
        </w:rPr>
        <w:lastRenderedPageBreak/>
        <w:t>I Общие указания по технике безопасности</w:t>
      </w:r>
    </w:p>
    <w:p w:rsidR="002D6FB2" w:rsidRPr="0052179D" w:rsidRDefault="002D6FB2" w:rsidP="002D6FB2">
      <w:pPr>
        <w:autoSpaceDE w:val="0"/>
        <w:autoSpaceDN w:val="0"/>
        <w:adjustRightInd w:val="0"/>
        <w:spacing w:before="10" w:line="130" w:lineRule="exact"/>
        <w:rPr>
          <w:rFonts w:ascii="Arial" w:hAnsi="Arial" w:cs="Arial"/>
          <w:sz w:val="13"/>
          <w:szCs w:val="13"/>
        </w:rPr>
      </w:pPr>
    </w:p>
    <w:p w:rsidR="002D6FB2" w:rsidRPr="0052179D" w:rsidRDefault="002D6FB2" w:rsidP="002D6FB2">
      <w:pPr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</w:rPr>
      </w:pPr>
    </w:p>
    <w:p w:rsidR="002D6FB2" w:rsidRPr="002D6FB2" w:rsidRDefault="002D6FB2" w:rsidP="002D6FB2">
      <w:pPr>
        <w:jc w:val="both"/>
        <w:rPr>
          <w:rFonts w:ascii="Arial" w:eastAsia="Times New Roman" w:hAnsi="Arial" w:cs="Arial"/>
          <w:sz w:val="28"/>
          <w:szCs w:val="28"/>
        </w:rPr>
      </w:pPr>
      <w:r w:rsidRPr="002D6FB2">
        <w:rPr>
          <w:rFonts w:ascii="Arial" w:eastAsia="Times New Roman" w:hAnsi="Arial" w:cs="Arial"/>
          <w:sz w:val="28"/>
          <w:szCs w:val="28"/>
        </w:rPr>
        <w:t>Ненадлежащее использование данного агрегата может привести к серьезным травмам. В целях обеспечения безопасности необходимо должным образом установить, эксплуатировать и обслуживать данный агрегат. Кроме того, необходимо тщательно изучить и усвоить соответствующие инструкции по эксплуатации, которые прилагаются к данному агрегату.</w:t>
      </w:r>
    </w:p>
    <w:p w:rsidR="002D6FB2" w:rsidRPr="002D6FB2" w:rsidRDefault="002D6FB2" w:rsidP="002D6FB2">
      <w:pPr>
        <w:jc w:val="both"/>
        <w:rPr>
          <w:rFonts w:ascii="Arial" w:eastAsia="Times New Roman" w:hAnsi="Arial" w:cs="Arial"/>
          <w:sz w:val="28"/>
          <w:szCs w:val="28"/>
        </w:rPr>
      </w:pPr>
      <w:r w:rsidRPr="002D6FB2">
        <w:rPr>
          <w:rFonts w:ascii="Arial" w:eastAsia="Times New Roman" w:hAnsi="Arial" w:cs="Arial"/>
          <w:sz w:val="28"/>
          <w:szCs w:val="28"/>
        </w:rPr>
        <w:t xml:space="preserve">Для работы необходимо надевать соответствующую одежду. Запрещается надевать свободную одежду или носить украшения, которые могут попасть в движущиеся части агрегата. Также необходимо надевать перчатки и </w:t>
      </w:r>
      <w:proofErr w:type="spellStart"/>
      <w:r w:rsidRPr="002D6FB2">
        <w:rPr>
          <w:rFonts w:ascii="Arial" w:eastAsia="Times New Roman" w:hAnsi="Arial" w:cs="Arial"/>
          <w:sz w:val="28"/>
          <w:szCs w:val="28"/>
        </w:rPr>
        <w:t>спецобувь</w:t>
      </w:r>
      <w:proofErr w:type="spellEnd"/>
      <w:r w:rsidRPr="002D6FB2">
        <w:rPr>
          <w:rFonts w:ascii="Arial" w:eastAsia="Times New Roman" w:hAnsi="Arial" w:cs="Arial"/>
          <w:sz w:val="28"/>
          <w:szCs w:val="28"/>
        </w:rPr>
        <w:t xml:space="preserve"> (рекомендуется на резиновой подошве).</w:t>
      </w:r>
    </w:p>
    <w:p w:rsidR="002D6FB2" w:rsidRPr="002D6FB2" w:rsidRDefault="002D6FB2" w:rsidP="002D6FB2">
      <w:pPr>
        <w:jc w:val="both"/>
        <w:rPr>
          <w:rFonts w:ascii="Arial" w:eastAsia="Times New Roman" w:hAnsi="Arial" w:cs="Arial"/>
          <w:sz w:val="28"/>
          <w:szCs w:val="28"/>
        </w:rPr>
      </w:pPr>
      <w:r w:rsidRPr="002D6FB2">
        <w:rPr>
          <w:rFonts w:ascii="Arial" w:eastAsia="Times New Roman" w:hAnsi="Arial" w:cs="Arial"/>
          <w:sz w:val="28"/>
          <w:szCs w:val="28"/>
        </w:rPr>
        <w:t>Не допускать перенапряжения организма работника. Неспособность поддерживать надлежащее рабочее положение может привести к падению в агрегат или захвату одежды а, следовательно, к затягиванию в агрегат.</w:t>
      </w:r>
    </w:p>
    <w:p w:rsidR="002D6FB2" w:rsidRPr="002D6FB2" w:rsidRDefault="002D6FB2" w:rsidP="002D6FB2">
      <w:pPr>
        <w:jc w:val="both"/>
        <w:rPr>
          <w:rFonts w:ascii="Arial" w:eastAsia="Times New Roman" w:hAnsi="Arial" w:cs="Arial"/>
          <w:sz w:val="28"/>
          <w:szCs w:val="28"/>
        </w:rPr>
      </w:pPr>
      <w:r w:rsidRPr="002D6FB2">
        <w:rPr>
          <w:rFonts w:ascii="Arial" w:eastAsia="Times New Roman" w:hAnsi="Arial" w:cs="Arial"/>
          <w:sz w:val="28"/>
          <w:szCs w:val="28"/>
        </w:rPr>
        <w:t>Ограждения должны находиться на своих местах и в рабочем состоянии. Запрещается эксплуатировать агрегат со снятыми ограждениями.</w:t>
      </w:r>
    </w:p>
    <w:p w:rsidR="002D6FB2" w:rsidRPr="002D6FB2" w:rsidRDefault="002D6FB2" w:rsidP="002D6FB2">
      <w:pPr>
        <w:jc w:val="both"/>
        <w:rPr>
          <w:rFonts w:ascii="Arial" w:eastAsia="Times New Roman" w:hAnsi="Arial" w:cs="Arial"/>
          <w:sz w:val="28"/>
          <w:szCs w:val="28"/>
        </w:rPr>
      </w:pPr>
      <w:r w:rsidRPr="002D6FB2">
        <w:rPr>
          <w:rFonts w:ascii="Arial" w:eastAsia="Times New Roman" w:hAnsi="Arial" w:cs="Arial"/>
          <w:sz w:val="28"/>
          <w:szCs w:val="28"/>
        </w:rPr>
        <w:t>Избегать опасной рабочей среды. Не использовать стационарные машины в сырых или влажных условиях. Держать рабочую зону в чистоте и обеспечить надлежащее освещение.</w:t>
      </w:r>
    </w:p>
    <w:p w:rsidR="002D6FB2" w:rsidRPr="002D6FB2" w:rsidRDefault="002D6FB2" w:rsidP="002D6FB2">
      <w:pPr>
        <w:jc w:val="both"/>
        <w:rPr>
          <w:rFonts w:ascii="Arial" w:eastAsia="Times New Roman" w:hAnsi="Arial" w:cs="Arial"/>
          <w:sz w:val="28"/>
          <w:szCs w:val="28"/>
        </w:rPr>
      </w:pPr>
      <w:r w:rsidRPr="002D6FB2">
        <w:rPr>
          <w:rFonts w:ascii="Arial" w:eastAsia="Times New Roman" w:hAnsi="Arial" w:cs="Arial"/>
          <w:sz w:val="28"/>
          <w:szCs w:val="28"/>
        </w:rPr>
        <w:t>не допускать случайного запуска. Перед подключением питания агрегата пусковой выключатель должен находиться в положении «OFF» (ВЫКЛ).</w:t>
      </w:r>
    </w:p>
    <w:p w:rsidR="002D6FB2" w:rsidRPr="002D6FB2" w:rsidRDefault="002D6FB2" w:rsidP="002D6FB2">
      <w:pPr>
        <w:jc w:val="both"/>
        <w:rPr>
          <w:rFonts w:ascii="Arial" w:eastAsia="Times New Roman" w:hAnsi="Arial" w:cs="Arial"/>
          <w:sz w:val="28"/>
          <w:szCs w:val="28"/>
        </w:rPr>
      </w:pPr>
      <w:r w:rsidRPr="002D6FB2">
        <w:rPr>
          <w:rFonts w:ascii="Arial" w:eastAsia="Times New Roman" w:hAnsi="Arial" w:cs="Arial"/>
          <w:sz w:val="28"/>
          <w:szCs w:val="28"/>
        </w:rPr>
        <w:t>Не оставлять работающий агрегат без присмотра. Если агрегат не используется, то он должен быть отключен.</w:t>
      </w:r>
    </w:p>
    <w:p w:rsidR="002D6FB2" w:rsidRPr="002D6FB2" w:rsidRDefault="002D6FB2" w:rsidP="002D6FB2">
      <w:pPr>
        <w:jc w:val="both"/>
        <w:rPr>
          <w:rFonts w:ascii="Arial" w:eastAsia="Times New Roman" w:hAnsi="Arial" w:cs="Arial"/>
          <w:sz w:val="28"/>
          <w:szCs w:val="28"/>
        </w:rPr>
      </w:pPr>
      <w:r w:rsidRPr="002D6FB2">
        <w:rPr>
          <w:rFonts w:ascii="Arial" w:eastAsia="Times New Roman" w:hAnsi="Arial" w:cs="Arial"/>
          <w:sz w:val="28"/>
          <w:szCs w:val="28"/>
        </w:rPr>
        <w:t>Перед выполнением технического обслуживания необходимо отключить электропитание агрегата. Перед каждой сменой принадлежностей и перед общим техническим обслуживанием агрегата необходимо отключить электропитание агрегата.</w:t>
      </w:r>
    </w:p>
    <w:p w:rsidR="002D6FB2" w:rsidRPr="002D6FB2" w:rsidRDefault="002D6FB2" w:rsidP="002D6FB2">
      <w:pPr>
        <w:jc w:val="both"/>
        <w:rPr>
          <w:rFonts w:ascii="Arial" w:eastAsia="Times New Roman" w:hAnsi="Arial" w:cs="Arial"/>
          <w:sz w:val="28"/>
          <w:szCs w:val="28"/>
        </w:rPr>
      </w:pPr>
      <w:r w:rsidRPr="002D6FB2">
        <w:rPr>
          <w:rFonts w:ascii="Arial" w:eastAsia="Times New Roman" w:hAnsi="Arial" w:cs="Arial"/>
          <w:sz w:val="28"/>
          <w:szCs w:val="28"/>
        </w:rPr>
        <w:t>Агрегат должен быть прикреплен к полу.</w:t>
      </w:r>
    </w:p>
    <w:p w:rsidR="002D6FB2" w:rsidRPr="002D6FB2" w:rsidRDefault="002D6FB2" w:rsidP="002D6FB2">
      <w:pPr>
        <w:jc w:val="both"/>
        <w:rPr>
          <w:rFonts w:ascii="Arial" w:eastAsia="Times New Roman" w:hAnsi="Arial" w:cs="Arial"/>
          <w:sz w:val="28"/>
          <w:szCs w:val="28"/>
        </w:rPr>
      </w:pPr>
      <w:r w:rsidRPr="002D6FB2">
        <w:rPr>
          <w:rFonts w:ascii="Arial" w:eastAsia="Times New Roman" w:hAnsi="Arial" w:cs="Arial"/>
          <w:sz w:val="28"/>
          <w:szCs w:val="28"/>
        </w:rPr>
        <w:t>Использовать только надлежащие инструменты. Не использовать инструменты или приспособления не по назначению.</w:t>
      </w:r>
    </w:p>
    <w:p w:rsidR="002D6FB2" w:rsidRPr="002D6FB2" w:rsidRDefault="002D6FB2" w:rsidP="002D6FB2">
      <w:pPr>
        <w:jc w:val="both"/>
        <w:rPr>
          <w:rFonts w:ascii="Arial" w:eastAsia="Times New Roman" w:hAnsi="Arial" w:cs="Arial"/>
          <w:sz w:val="28"/>
          <w:szCs w:val="28"/>
        </w:rPr>
      </w:pPr>
      <w:r w:rsidRPr="002D6FB2">
        <w:rPr>
          <w:rFonts w:ascii="Arial" w:eastAsia="Times New Roman" w:hAnsi="Arial" w:cs="Arial"/>
          <w:sz w:val="28"/>
          <w:szCs w:val="28"/>
        </w:rPr>
        <w:t>Держать руки на виду и вдали от движущихся частей и поверхностей качения.</w:t>
      </w:r>
    </w:p>
    <w:p w:rsidR="002D6FB2" w:rsidRPr="002D6FB2" w:rsidRDefault="002D6FB2" w:rsidP="002D6FB2">
      <w:pPr>
        <w:jc w:val="both"/>
        <w:rPr>
          <w:rFonts w:ascii="Arial" w:eastAsia="Times New Roman" w:hAnsi="Arial" w:cs="Arial"/>
          <w:sz w:val="28"/>
          <w:szCs w:val="28"/>
        </w:rPr>
      </w:pPr>
      <w:r w:rsidRPr="002D6FB2">
        <w:rPr>
          <w:rFonts w:ascii="Arial" w:eastAsia="Times New Roman" w:hAnsi="Arial" w:cs="Arial"/>
          <w:sz w:val="28"/>
          <w:szCs w:val="28"/>
        </w:rPr>
        <w:t>Все посторонние лица должны находиться на безопасном расстоянии от рабочей зоны. Для обеспечения безопасности в мастерской необходимо принять соответствующие меры (использовать замки, рубильники, ключи стартера).</w:t>
      </w:r>
    </w:p>
    <w:p w:rsidR="002D6FB2" w:rsidRPr="002D6FB2" w:rsidRDefault="002D6FB2" w:rsidP="002D6FB2">
      <w:pPr>
        <w:jc w:val="both"/>
        <w:rPr>
          <w:rFonts w:ascii="Arial" w:eastAsia="Times New Roman" w:hAnsi="Arial" w:cs="Arial"/>
          <w:sz w:val="28"/>
          <w:szCs w:val="28"/>
        </w:rPr>
      </w:pPr>
      <w:r w:rsidRPr="002D6FB2">
        <w:rPr>
          <w:rFonts w:ascii="Arial" w:eastAsia="Times New Roman" w:hAnsi="Arial" w:cs="Arial"/>
          <w:sz w:val="28"/>
          <w:szCs w:val="28"/>
        </w:rPr>
        <w:t>необходимо досконально изучить используемое оборудование – его применение, ограничения и потенциальные опасности.</w:t>
      </w:r>
    </w:p>
    <w:p w:rsidR="002D6FB2" w:rsidRDefault="002D6FB2" w:rsidP="002D6FB2">
      <w:pPr>
        <w:jc w:val="both"/>
        <w:rPr>
          <w:rFonts w:ascii="Arial" w:eastAsia="Times New Roman" w:hAnsi="Arial" w:cs="Arial"/>
          <w:sz w:val="28"/>
          <w:szCs w:val="28"/>
        </w:rPr>
      </w:pPr>
      <w:r w:rsidRPr="002D6FB2">
        <w:rPr>
          <w:rFonts w:ascii="Arial" w:eastAsia="Times New Roman" w:hAnsi="Arial" w:cs="Arial"/>
          <w:sz w:val="28"/>
          <w:szCs w:val="28"/>
        </w:rPr>
        <w:t xml:space="preserve">Данный агрегат должен быть заземлен в соответствии с национальными электротехническими нормативами и местными нормами и правилами. Данная работа должна быть выполнена квалифицированным </w:t>
      </w:r>
      <w:r w:rsidRPr="002D6FB2">
        <w:rPr>
          <w:rFonts w:ascii="Arial" w:eastAsia="Times New Roman" w:hAnsi="Arial" w:cs="Arial"/>
          <w:sz w:val="28"/>
          <w:szCs w:val="28"/>
        </w:rPr>
        <w:lastRenderedPageBreak/>
        <w:t>персоналом. Агрегат должен быть заземлен для защиты пользователя от поражения электрическим током.</w:t>
      </w:r>
    </w:p>
    <w:p w:rsidR="00D47F86" w:rsidRDefault="00D47F86" w:rsidP="002D6FB2">
      <w:pPr>
        <w:jc w:val="both"/>
        <w:rPr>
          <w:rFonts w:ascii="Arial" w:eastAsia="Times New Roman" w:hAnsi="Arial" w:cs="Arial"/>
          <w:sz w:val="28"/>
          <w:szCs w:val="28"/>
        </w:rPr>
      </w:pPr>
    </w:p>
    <w:p w:rsidR="00D47F86" w:rsidRDefault="00D47F86" w:rsidP="002D6FB2">
      <w:pPr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Схема монтажа</w:t>
      </w:r>
    </w:p>
    <w:p w:rsidR="00D47F86" w:rsidRPr="00D47F86" w:rsidRDefault="00D47F86" w:rsidP="002D6FB2">
      <w:pPr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Д</w:t>
      </w:r>
      <w:r w:rsidRPr="00D47F86">
        <w:rPr>
          <w:rFonts w:ascii="Arial" w:eastAsia="Times New Roman" w:hAnsi="Arial" w:cs="Arial"/>
          <w:sz w:val="28"/>
          <w:szCs w:val="28"/>
        </w:rPr>
        <w:t>лина и диаметр крепежа:</w:t>
      </w:r>
      <w:r>
        <w:rPr>
          <w:rFonts w:ascii="Arial" w:eastAsia="Times New Roman" w:hAnsi="Arial" w:cs="Arial"/>
          <w:sz w:val="28"/>
          <w:szCs w:val="28"/>
        </w:rPr>
        <w:t xml:space="preserve"> M16х</w:t>
      </w:r>
      <w:r w:rsidRPr="00D47F86">
        <w:rPr>
          <w:rFonts w:ascii="Arial" w:eastAsia="Times New Roman" w:hAnsi="Arial" w:cs="Arial"/>
          <w:sz w:val="28"/>
          <w:szCs w:val="28"/>
        </w:rPr>
        <w:t>200</w:t>
      </w:r>
      <w:r>
        <w:rPr>
          <w:rFonts w:ascii="Arial" w:eastAsia="Times New Roman" w:hAnsi="Arial" w:cs="Arial"/>
          <w:sz w:val="28"/>
          <w:szCs w:val="28"/>
        </w:rPr>
        <w:t>мм.</w:t>
      </w:r>
      <w:bookmarkStart w:id="0" w:name="_GoBack"/>
      <w:bookmarkEnd w:id="0"/>
    </w:p>
    <w:p w:rsidR="00D47F86" w:rsidRPr="002D6FB2" w:rsidRDefault="00D47F86" w:rsidP="002D6FB2">
      <w:pPr>
        <w:jc w:val="both"/>
        <w:rPr>
          <w:rFonts w:ascii="Arial" w:eastAsia="Times New Roman" w:hAnsi="Arial" w:cs="Arial"/>
          <w:sz w:val="28"/>
          <w:szCs w:val="28"/>
        </w:rPr>
      </w:pPr>
      <w:r w:rsidRPr="00D47F86">
        <w:rPr>
          <w:rFonts w:ascii="Arial" w:eastAsia="Times New Roman" w:hAnsi="Arial" w:cs="Arial"/>
          <w:noProof/>
          <w:sz w:val="28"/>
          <w:szCs w:val="28"/>
          <w:lang w:eastAsia="ru-RU" w:bidi="ar-SA"/>
        </w:rPr>
        <w:drawing>
          <wp:inline distT="0" distB="0" distL="0" distR="0">
            <wp:extent cx="6032500" cy="3772461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77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FB2" w:rsidRPr="0052179D" w:rsidRDefault="002D6FB2" w:rsidP="002D6FB2">
      <w:pPr>
        <w:autoSpaceDE w:val="0"/>
        <w:autoSpaceDN w:val="0"/>
        <w:adjustRightInd w:val="0"/>
        <w:spacing w:before="4" w:line="160" w:lineRule="exact"/>
        <w:ind w:right="-26"/>
        <w:rPr>
          <w:rFonts w:ascii="Arial" w:hAnsi="Arial" w:cs="Arial"/>
          <w:sz w:val="16"/>
          <w:szCs w:val="16"/>
        </w:rPr>
      </w:pPr>
    </w:p>
    <w:p w:rsidR="002D6FB2" w:rsidRDefault="002D6FB2" w:rsidP="002D6FB2">
      <w:pPr>
        <w:autoSpaceDE w:val="0"/>
        <w:autoSpaceDN w:val="0"/>
        <w:adjustRightInd w:val="0"/>
        <w:spacing w:line="200" w:lineRule="exact"/>
        <w:ind w:right="-26"/>
        <w:rPr>
          <w:rFonts w:ascii="Arial" w:hAnsi="Arial" w:cs="Arial"/>
          <w:sz w:val="20"/>
          <w:szCs w:val="20"/>
        </w:rPr>
      </w:pPr>
    </w:p>
    <w:p w:rsidR="002D6FB2" w:rsidRDefault="002D6FB2" w:rsidP="002D6FB2">
      <w:pPr>
        <w:autoSpaceDE w:val="0"/>
        <w:autoSpaceDN w:val="0"/>
        <w:adjustRightInd w:val="0"/>
        <w:spacing w:line="200" w:lineRule="exact"/>
        <w:ind w:right="-26"/>
        <w:rPr>
          <w:rFonts w:ascii="Arial" w:hAnsi="Arial" w:cs="Arial"/>
          <w:sz w:val="20"/>
          <w:szCs w:val="20"/>
        </w:rPr>
      </w:pPr>
    </w:p>
    <w:p w:rsidR="002D6FB2" w:rsidRDefault="002D6FB2" w:rsidP="002D6FB2">
      <w:pPr>
        <w:autoSpaceDE w:val="0"/>
        <w:autoSpaceDN w:val="0"/>
        <w:adjustRightInd w:val="0"/>
        <w:spacing w:line="200" w:lineRule="exact"/>
        <w:ind w:right="-26"/>
        <w:rPr>
          <w:rFonts w:ascii="Arial" w:hAnsi="Arial" w:cs="Arial"/>
          <w:sz w:val="20"/>
          <w:szCs w:val="20"/>
        </w:rPr>
      </w:pPr>
    </w:p>
    <w:p w:rsidR="002D6FB2" w:rsidRPr="0052179D" w:rsidRDefault="002D6FB2" w:rsidP="002D6FB2">
      <w:pPr>
        <w:autoSpaceDE w:val="0"/>
        <w:autoSpaceDN w:val="0"/>
        <w:adjustRightInd w:val="0"/>
        <w:spacing w:line="200" w:lineRule="exact"/>
        <w:ind w:right="-26"/>
        <w:rPr>
          <w:rFonts w:ascii="Arial" w:hAnsi="Arial" w:cs="Arial"/>
          <w:sz w:val="20"/>
          <w:szCs w:val="20"/>
        </w:rPr>
      </w:pPr>
    </w:p>
    <w:p w:rsidR="002D6FB2" w:rsidRPr="0052179D" w:rsidRDefault="002D6FB2" w:rsidP="002D6FB2">
      <w:pPr>
        <w:autoSpaceDE w:val="0"/>
        <w:autoSpaceDN w:val="0"/>
        <w:adjustRightInd w:val="0"/>
        <w:ind w:right="-26"/>
        <w:jc w:val="center"/>
        <w:rPr>
          <w:rFonts w:ascii="Arial" w:hAnsi="Arial" w:cs="Arial"/>
          <w:sz w:val="32"/>
          <w:szCs w:val="32"/>
        </w:rPr>
      </w:pPr>
      <w:r w:rsidRPr="0052179D">
        <w:rPr>
          <w:rFonts w:ascii="Arial" w:hAnsi="Arial" w:cs="Arial"/>
          <w:b/>
          <w:bCs/>
          <w:sz w:val="32"/>
          <w:szCs w:val="32"/>
          <w:lang w:val="en-US"/>
        </w:rPr>
        <w:t>II</w:t>
      </w:r>
      <w:r w:rsidRPr="0052179D">
        <w:rPr>
          <w:rFonts w:ascii="Arial" w:hAnsi="Arial" w:cs="Arial"/>
          <w:b/>
          <w:bCs/>
          <w:sz w:val="32"/>
          <w:szCs w:val="32"/>
        </w:rPr>
        <w:t>. Общие положения и технические характеристики</w:t>
      </w:r>
    </w:p>
    <w:p w:rsidR="002D6FB2" w:rsidRPr="0052179D" w:rsidRDefault="002D6FB2" w:rsidP="002D6FB2">
      <w:pPr>
        <w:autoSpaceDE w:val="0"/>
        <w:autoSpaceDN w:val="0"/>
        <w:adjustRightInd w:val="0"/>
        <w:spacing w:before="2" w:line="180" w:lineRule="exact"/>
        <w:ind w:right="-26"/>
        <w:rPr>
          <w:rFonts w:ascii="Arial" w:hAnsi="Arial" w:cs="Arial"/>
          <w:sz w:val="18"/>
          <w:szCs w:val="18"/>
        </w:rPr>
      </w:pPr>
    </w:p>
    <w:p w:rsidR="002D6FB2" w:rsidRPr="0022767C" w:rsidRDefault="002D6FB2" w:rsidP="002D6FB2">
      <w:pPr>
        <w:autoSpaceDE w:val="0"/>
        <w:autoSpaceDN w:val="0"/>
        <w:adjustRightInd w:val="0"/>
        <w:ind w:right="-26" w:firstLine="122"/>
        <w:rPr>
          <w:rFonts w:ascii="Arial" w:eastAsia="SimSun" w:hAnsi="Arial" w:cs="Arial"/>
        </w:rPr>
      </w:pPr>
      <w:r>
        <w:rPr>
          <w:rFonts w:ascii="Arial" w:hAnsi="Arial" w:cs="Arial"/>
        </w:rPr>
        <w:t>Г</w:t>
      </w:r>
      <w:r w:rsidRPr="003137C2">
        <w:rPr>
          <w:rFonts w:ascii="Arial" w:hAnsi="Arial" w:cs="Arial"/>
        </w:rPr>
        <w:t xml:space="preserve">идравлический пресс </w:t>
      </w:r>
      <w:r>
        <w:rPr>
          <w:rFonts w:ascii="Arial" w:hAnsi="Arial" w:cs="Arial"/>
        </w:rPr>
        <w:t xml:space="preserve">последовательного действия </w:t>
      </w:r>
      <w:r w:rsidRPr="0052179D">
        <w:rPr>
          <w:rFonts w:ascii="Arial" w:eastAsia="SimSun" w:hAnsi="Arial" w:cs="Arial"/>
          <w:lang w:val="en-US"/>
        </w:rPr>
        <w:t>HP</w:t>
      </w:r>
      <w:r w:rsidRPr="0022767C">
        <w:rPr>
          <w:rFonts w:ascii="SimSun" w:eastAsia="SimSun" w:hAnsi="Arial" w:cs="SimSun"/>
        </w:rPr>
        <w:t xml:space="preserve"> </w:t>
      </w:r>
      <w:r w:rsidRPr="003137C2">
        <w:rPr>
          <w:rFonts w:ascii="Arial" w:hAnsi="Arial" w:cs="Arial"/>
        </w:rPr>
        <w:t>является идеальным</w:t>
      </w:r>
      <w:r>
        <w:rPr>
          <w:rFonts w:ascii="Arial" w:hAnsi="Arial" w:cs="Arial"/>
        </w:rPr>
        <w:t xml:space="preserve"> оборудованием для автомобильной отрасли</w:t>
      </w:r>
      <w:r w:rsidRPr="003137C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Пресс предназначен для</w:t>
      </w:r>
      <w:r w:rsidRPr="003137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сгибания, м</w:t>
      </w:r>
      <w:r w:rsidRPr="003137C2">
        <w:rPr>
          <w:rFonts w:ascii="Arial" w:hAnsi="Arial" w:cs="Arial"/>
        </w:rPr>
        <w:t>онтаж</w:t>
      </w:r>
      <w:r>
        <w:rPr>
          <w:rFonts w:ascii="Arial" w:hAnsi="Arial" w:cs="Arial"/>
        </w:rPr>
        <w:t>а</w:t>
      </w:r>
      <w:r w:rsidRPr="003137C2">
        <w:rPr>
          <w:rFonts w:ascii="Arial" w:hAnsi="Arial" w:cs="Arial"/>
        </w:rPr>
        <w:t xml:space="preserve"> и демонтаж</w:t>
      </w:r>
      <w:r>
        <w:rPr>
          <w:rFonts w:ascii="Arial" w:hAnsi="Arial" w:cs="Arial"/>
        </w:rPr>
        <w:t>а</w:t>
      </w:r>
      <w:r w:rsidRPr="003137C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прессования</w:t>
      </w:r>
      <w:r w:rsidRPr="003137C2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растягивания</w:t>
      </w:r>
      <w:r w:rsidRPr="003137C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ск</w:t>
      </w:r>
      <w:r w:rsidRPr="003137C2">
        <w:rPr>
          <w:rFonts w:ascii="Arial" w:hAnsi="Arial" w:cs="Arial"/>
        </w:rPr>
        <w:t>лепки</w:t>
      </w:r>
      <w:r>
        <w:rPr>
          <w:rFonts w:ascii="Arial" w:hAnsi="Arial" w:cs="Arial"/>
        </w:rPr>
        <w:t>,</w:t>
      </w:r>
      <w:r w:rsidRPr="003137C2">
        <w:rPr>
          <w:rFonts w:ascii="Arial" w:hAnsi="Arial" w:cs="Arial"/>
        </w:rPr>
        <w:t xml:space="preserve"> штамповк</w:t>
      </w:r>
      <w:r>
        <w:rPr>
          <w:rFonts w:ascii="Arial" w:hAnsi="Arial" w:cs="Arial"/>
        </w:rPr>
        <w:t>и</w:t>
      </w:r>
      <w:r w:rsidRPr="003137C2">
        <w:rPr>
          <w:rFonts w:ascii="Arial" w:hAnsi="Arial" w:cs="Arial"/>
        </w:rPr>
        <w:t xml:space="preserve"> и т.д. </w:t>
      </w:r>
      <w:r>
        <w:rPr>
          <w:rFonts w:ascii="Arial" w:hAnsi="Arial" w:cs="Arial"/>
        </w:rPr>
        <w:t xml:space="preserve">Используя специальные формы, можно штамповать </w:t>
      </w:r>
      <w:r w:rsidRPr="003137C2">
        <w:rPr>
          <w:rFonts w:ascii="Arial" w:hAnsi="Arial" w:cs="Arial"/>
        </w:rPr>
        <w:t>различны</w:t>
      </w:r>
      <w:r>
        <w:rPr>
          <w:rFonts w:ascii="Arial" w:hAnsi="Arial" w:cs="Arial"/>
        </w:rPr>
        <w:t>е</w:t>
      </w:r>
      <w:r w:rsidRPr="003137C2">
        <w:rPr>
          <w:rFonts w:ascii="Arial" w:hAnsi="Arial" w:cs="Arial"/>
        </w:rPr>
        <w:t xml:space="preserve"> автомобильны</w:t>
      </w:r>
      <w:r>
        <w:rPr>
          <w:rFonts w:ascii="Arial" w:hAnsi="Arial" w:cs="Arial"/>
        </w:rPr>
        <w:t>е</w:t>
      </w:r>
      <w:r w:rsidRPr="003137C2">
        <w:rPr>
          <w:rFonts w:ascii="Arial" w:hAnsi="Arial" w:cs="Arial"/>
        </w:rPr>
        <w:t xml:space="preserve"> запчаст</w:t>
      </w:r>
      <w:r>
        <w:rPr>
          <w:rFonts w:ascii="Arial" w:hAnsi="Arial" w:cs="Arial"/>
        </w:rPr>
        <w:t>и</w:t>
      </w:r>
      <w:r w:rsidRPr="003137C2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Благодаря </w:t>
      </w:r>
      <w:r w:rsidRPr="003137C2">
        <w:rPr>
          <w:rFonts w:ascii="Arial" w:hAnsi="Arial" w:cs="Arial"/>
        </w:rPr>
        <w:t>регулировк</w:t>
      </w:r>
      <w:r>
        <w:rPr>
          <w:rFonts w:ascii="Arial" w:hAnsi="Arial" w:cs="Arial"/>
        </w:rPr>
        <w:t>е</w:t>
      </w:r>
      <w:r w:rsidRPr="003137C2">
        <w:rPr>
          <w:rFonts w:ascii="Arial" w:hAnsi="Arial" w:cs="Arial"/>
        </w:rPr>
        <w:t xml:space="preserve"> положения рабочего стола, </w:t>
      </w:r>
      <w:r>
        <w:rPr>
          <w:rFonts w:ascii="Arial" w:hAnsi="Arial" w:cs="Arial"/>
        </w:rPr>
        <w:t>можно выполнять</w:t>
      </w:r>
      <w:r w:rsidRPr="003137C2">
        <w:rPr>
          <w:rFonts w:ascii="Arial" w:hAnsi="Arial" w:cs="Arial"/>
        </w:rPr>
        <w:t xml:space="preserve"> обработку высок</w:t>
      </w:r>
      <w:r>
        <w:rPr>
          <w:rFonts w:ascii="Arial" w:hAnsi="Arial" w:cs="Arial"/>
        </w:rPr>
        <w:t>их</w:t>
      </w:r>
      <w:r w:rsidRPr="003137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деталей</w:t>
      </w:r>
      <w:r w:rsidRPr="003137C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это</w:t>
      </w:r>
      <w:r w:rsidRPr="003137C2">
        <w:rPr>
          <w:rFonts w:ascii="Arial" w:hAnsi="Arial" w:cs="Arial"/>
        </w:rPr>
        <w:t xml:space="preserve"> особенно </w:t>
      </w:r>
      <w:r>
        <w:rPr>
          <w:rFonts w:ascii="Arial" w:hAnsi="Arial" w:cs="Arial"/>
        </w:rPr>
        <w:t xml:space="preserve">полезно </w:t>
      </w:r>
      <w:r w:rsidRPr="003137C2">
        <w:rPr>
          <w:rFonts w:ascii="Arial" w:hAnsi="Arial" w:cs="Arial"/>
        </w:rPr>
        <w:t>для монтажа и демонтажа тяжелых автомобильных деталей</w:t>
      </w:r>
      <w:r>
        <w:rPr>
          <w:rFonts w:ascii="Arial" w:hAnsi="Arial" w:cs="Arial"/>
        </w:rPr>
        <w:t>.</w:t>
      </w:r>
    </w:p>
    <w:p w:rsidR="002D6FB2" w:rsidRPr="0022767C" w:rsidRDefault="002D6FB2" w:rsidP="002D6FB2">
      <w:pPr>
        <w:autoSpaceDE w:val="0"/>
        <w:autoSpaceDN w:val="0"/>
        <w:adjustRightInd w:val="0"/>
        <w:ind w:right="-26"/>
        <w:rPr>
          <w:rFonts w:ascii="Arial" w:eastAsia="SimSun" w:hAnsi="Arial" w:cs="Arial"/>
          <w:sz w:val="20"/>
          <w:szCs w:val="20"/>
        </w:rPr>
      </w:pPr>
    </w:p>
    <w:p w:rsidR="002D6FB2" w:rsidRDefault="002D6FB2" w:rsidP="002D6FB2">
      <w:pPr>
        <w:autoSpaceDE w:val="0"/>
        <w:autoSpaceDN w:val="0"/>
        <w:adjustRightInd w:val="0"/>
        <w:ind w:right="-26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 xml:space="preserve">Данный агрегат оснащен </w:t>
      </w:r>
      <w:r w:rsidRPr="002D6FB2">
        <w:rPr>
          <w:rFonts w:ascii="Arial" w:hAnsi="Arial" w:cs="Arial"/>
        </w:rPr>
        <w:t>насосом CNK и CBZ. Это</w:t>
      </w:r>
      <w:r>
        <w:rPr>
          <w:rFonts w:ascii="Arial" w:eastAsia="SimSun" w:hAnsi="Arial" w:cs="Arial"/>
        </w:rPr>
        <w:t xml:space="preserve"> – </w:t>
      </w:r>
      <w:r w:rsidRPr="0022767C">
        <w:rPr>
          <w:rFonts w:ascii="Arial" w:eastAsia="SimSun" w:hAnsi="Arial" w:cs="Arial"/>
        </w:rPr>
        <w:t>двойной</w:t>
      </w:r>
      <w:r>
        <w:rPr>
          <w:rFonts w:ascii="Arial" w:eastAsia="SimSun" w:hAnsi="Arial" w:cs="Arial"/>
        </w:rPr>
        <w:t xml:space="preserve"> </w:t>
      </w:r>
      <w:r w:rsidRPr="0022767C">
        <w:rPr>
          <w:rFonts w:ascii="Arial" w:eastAsia="SimSun" w:hAnsi="Arial" w:cs="Arial"/>
        </w:rPr>
        <w:t xml:space="preserve">насос </w:t>
      </w:r>
      <w:r>
        <w:rPr>
          <w:rFonts w:ascii="Arial" w:eastAsia="SimSun" w:hAnsi="Arial" w:cs="Arial"/>
        </w:rPr>
        <w:t>для нагнетания масла</w:t>
      </w:r>
      <w:r w:rsidRPr="0022767C">
        <w:rPr>
          <w:rFonts w:ascii="Arial" w:eastAsia="SimSun" w:hAnsi="Arial" w:cs="Arial"/>
        </w:rPr>
        <w:t xml:space="preserve">, </w:t>
      </w:r>
      <w:r>
        <w:rPr>
          <w:rFonts w:ascii="Arial" w:eastAsia="SimSun" w:hAnsi="Arial" w:cs="Arial"/>
        </w:rPr>
        <w:t>который позволяет экономить</w:t>
      </w:r>
      <w:r w:rsidRPr="0022767C">
        <w:rPr>
          <w:rFonts w:ascii="Arial" w:eastAsia="SimSun" w:hAnsi="Arial" w:cs="Arial"/>
        </w:rPr>
        <w:t xml:space="preserve"> 60% </w:t>
      </w:r>
      <w:r>
        <w:rPr>
          <w:rFonts w:ascii="Arial" w:eastAsia="SimSun" w:hAnsi="Arial" w:cs="Arial"/>
        </w:rPr>
        <w:t>энергии</w:t>
      </w:r>
      <w:r w:rsidRPr="0022767C">
        <w:rPr>
          <w:rFonts w:ascii="Arial" w:eastAsia="SimSun" w:hAnsi="Arial" w:cs="Arial"/>
        </w:rPr>
        <w:t xml:space="preserve"> и повысить эффективность </w:t>
      </w:r>
      <w:r>
        <w:rPr>
          <w:rFonts w:ascii="Arial" w:eastAsia="SimSun" w:hAnsi="Arial" w:cs="Arial"/>
        </w:rPr>
        <w:t xml:space="preserve">в </w:t>
      </w:r>
      <w:r w:rsidRPr="0022767C">
        <w:rPr>
          <w:rFonts w:ascii="Arial" w:eastAsia="SimSun" w:hAnsi="Arial" w:cs="Arial"/>
        </w:rPr>
        <w:t>2-3</w:t>
      </w:r>
      <w:r>
        <w:rPr>
          <w:rFonts w:ascii="Arial" w:eastAsia="SimSun" w:hAnsi="Arial" w:cs="Arial"/>
        </w:rPr>
        <w:t xml:space="preserve"> раза по</w:t>
      </w:r>
      <w:r w:rsidRPr="0022767C">
        <w:rPr>
          <w:rFonts w:ascii="Arial" w:eastAsia="SimSun" w:hAnsi="Arial" w:cs="Arial"/>
        </w:rPr>
        <w:t xml:space="preserve"> сравнени</w:t>
      </w:r>
      <w:r>
        <w:rPr>
          <w:rFonts w:ascii="Arial" w:eastAsia="SimSun" w:hAnsi="Arial" w:cs="Arial"/>
        </w:rPr>
        <w:t>ю</w:t>
      </w:r>
      <w:r w:rsidRPr="0022767C">
        <w:rPr>
          <w:rFonts w:ascii="Arial" w:eastAsia="SimSun" w:hAnsi="Arial" w:cs="Arial"/>
        </w:rPr>
        <w:t xml:space="preserve"> с традиционным</w:t>
      </w:r>
      <w:r>
        <w:rPr>
          <w:rFonts w:ascii="Arial" w:eastAsia="SimSun" w:hAnsi="Arial" w:cs="Arial"/>
        </w:rPr>
        <w:t>и</w:t>
      </w:r>
      <w:r w:rsidRPr="0022767C">
        <w:rPr>
          <w:rFonts w:ascii="Arial" w:eastAsia="SimSun" w:hAnsi="Arial" w:cs="Arial"/>
        </w:rPr>
        <w:t xml:space="preserve"> гидравлическим</w:t>
      </w:r>
      <w:r>
        <w:rPr>
          <w:rFonts w:ascii="Arial" w:eastAsia="SimSun" w:hAnsi="Arial" w:cs="Arial"/>
        </w:rPr>
        <w:t>и</w:t>
      </w:r>
      <w:r w:rsidRPr="0022767C">
        <w:rPr>
          <w:rFonts w:ascii="Arial" w:eastAsia="SimSun" w:hAnsi="Arial" w:cs="Arial"/>
        </w:rPr>
        <w:t xml:space="preserve"> пресс</w:t>
      </w:r>
      <w:r>
        <w:rPr>
          <w:rFonts w:ascii="Arial" w:eastAsia="SimSun" w:hAnsi="Arial" w:cs="Arial"/>
        </w:rPr>
        <w:t>а</w:t>
      </w:r>
      <w:r w:rsidRPr="0022767C">
        <w:rPr>
          <w:rFonts w:ascii="Arial" w:eastAsia="SimSun" w:hAnsi="Arial" w:cs="Arial"/>
        </w:rPr>
        <w:t>м</w:t>
      </w:r>
      <w:r>
        <w:rPr>
          <w:rFonts w:ascii="Arial" w:eastAsia="SimSun" w:hAnsi="Arial" w:cs="Arial"/>
        </w:rPr>
        <w:t>и</w:t>
      </w:r>
      <w:r w:rsidRPr="0022767C">
        <w:rPr>
          <w:rFonts w:ascii="Arial" w:eastAsia="SimSun" w:hAnsi="Arial" w:cs="Arial"/>
        </w:rPr>
        <w:t xml:space="preserve">. </w:t>
      </w:r>
      <w:r>
        <w:rPr>
          <w:rFonts w:ascii="Arial" w:eastAsia="SimSun" w:hAnsi="Arial" w:cs="Arial"/>
        </w:rPr>
        <w:t>В нем сочетаются</w:t>
      </w:r>
      <w:r w:rsidRPr="0022767C">
        <w:rPr>
          <w:rFonts w:ascii="Arial" w:eastAsia="SimSun" w:hAnsi="Arial" w:cs="Arial"/>
        </w:rPr>
        <w:t xml:space="preserve"> преимущества простой конструкции, высокого давления с меньшим весом, </w:t>
      </w:r>
      <w:r>
        <w:rPr>
          <w:rFonts w:ascii="Arial" w:eastAsia="SimSun" w:hAnsi="Arial" w:cs="Arial"/>
        </w:rPr>
        <w:t>поэтому, данный агрегат</w:t>
      </w:r>
      <w:r w:rsidRPr="0022767C">
        <w:rPr>
          <w:rFonts w:ascii="Arial" w:eastAsia="SimSun" w:hAnsi="Arial" w:cs="Arial"/>
        </w:rPr>
        <w:t xml:space="preserve"> будет очень удоб</w:t>
      </w:r>
      <w:r>
        <w:rPr>
          <w:rFonts w:ascii="Arial" w:eastAsia="SimSun" w:hAnsi="Arial" w:cs="Arial"/>
        </w:rPr>
        <w:t>ен</w:t>
      </w:r>
      <w:r w:rsidRPr="0022767C">
        <w:rPr>
          <w:rFonts w:ascii="Arial" w:eastAsia="SimSun" w:hAnsi="Arial" w:cs="Arial"/>
        </w:rPr>
        <w:t xml:space="preserve"> в эксплуатации</w:t>
      </w:r>
      <w:r>
        <w:rPr>
          <w:rFonts w:ascii="Arial" w:eastAsia="SimSun" w:hAnsi="Arial" w:cs="Arial"/>
        </w:rPr>
        <w:t>.</w:t>
      </w:r>
    </w:p>
    <w:p w:rsidR="00BF354B" w:rsidRDefault="00BF354B" w:rsidP="002D6FB2">
      <w:pPr>
        <w:autoSpaceDE w:val="0"/>
        <w:autoSpaceDN w:val="0"/>
        <w:adjustRightInd w:val="0"/>
        <w:ind w:right="-26"/>
        <w:rPr>
          <w:rFonts w:ascii="Arial" w:eastAsia="SimSun" w:hAnsi="Arial" w:cs="Arial"/>
        </w:rPr>
      </w:pPr>
    </w:p>
    <w:p w:rsidR="00BF354B" w:rsidRPr="00BF354B" w:rsidRDefault="00BF354B" w:rsidP="00BF354B">
      <w:pPr>
        <w:autoSpaceDE w:val="0"/>
        <w:autoSpaceDN w:val="0"/>
        <w:adjustRightInd w:val="0"/>
        <w:spacing w:line="271" w:lineRule="exact"/>
        <w:ind w:left="380"/>
        <w:rPr>
          <w:rFonts w:ascii="Arial" w:hAnsi="Arial" w:cs="Arial"/>
          <w:b/>
          <w:bCs/>
          <w:sz w:val="32"/>
          <w:szCs w:val="32"/>
        </w:rPr>
      </w:pPr>
      <w:r w:rsidRPr="00BF354B">
        <w:rPr>
          <w:rFonts w:ascii="Arial" w:hAnsi="Arial" w:cs="Arial"/>
          <w:b/>
          <w:bCs/>
          <w:sz w:val="32"/>
          <w:szCs w:val="32"/>
        </w:rPr>
        <w:t>ТЕХНИЧЕСКИЕ ХАРАКТЕРИСТИКИ</w:t>
      </w:r>
    </w:p>
    <w:p w:rsidR="002D6FB2" w:rsidRPr="006904B2" w:rsidRDefault="002D6FB2" w:rsidP="002D6FB2">
      <w:pPr>
        <w:autoSpaceDE w:val="0"/>
        <w:autoSpaceDN w:val="0"/>
        <w:adjustRightInd w:val="0"/>
        <w:spacing w:before="9" w:line="140" w:lineRule="exact"/>
        <w:rPr>
          <w:rFonts w:ascii="Arial" w:eastAsia="SimSun" w:hAnsi="Arial" w:cs="Arial"/>
          <w:sz w:val="14"/>
          <w:szCs w:val="14"/>
        </w:rPr>
      </w:pPr>
    </w:p>
    <w:tbl>
      <w:tblPr>
        <w:tblW w:w="0" w:type="auto"/>
        <w:tblInd w:w="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41"/>
        <w:gridCol w:w="6237"/>
      </w:tblGrid>
      <w:tr w:rsidR="002D6FB2" w:rsidTr="00FD0C77">
        <w:trPr>
          <w:trHeight w:val="101"/>
        </w:trPr>
        <w:tc>
          <w:tcPr>
            <w:tcW w:w="3141" w:type="dxa"/>
            <w:vAlign w:val="center"/>
          </w:tcPr>
          <w:p w:rsidR="002D6FB2" w:rsidRPr="002D6FB2" w:rsidRDefault="002D6FB2" w:rsidP="00FD0C77">
            <w:pPr>
              <w:pStyle w:val="Default"/>
              <w:rPr>
                <w:rFonts w:ascii="Arial" w:eastAsia="Arial Unicode MS" w:hAnsi="Arial" w:cs="Arial"/>
                <w:b/>
                <w:bCs/>
                <w:sz w:val="32"/>
                <w:szCs w:val="32"/>
                <w:lang w:eastAsia="en-US" w:bidi="en-US"/>
              </w:rPr>
            </w:pPr>
            <w:r w:rsidRPr="002D6FB2">
              <w:rPr>
                <w:rFonts w:ascii="Arial" w:eastAsia="Arial Unicode MS" w:hAnsi="Arial" w:cs="Arial"/>
                <w:b/>
                <w:bCs/>
                <w:sz w:val="32"/>
                <w:szCs w:val="32"/>
                <w:lang w:eastAsia="en-US" w:bidi="en-US"/>
              </w:rPr>
              <w:t>Модель</w:t>
            </w:r>
          </w:p>
        </w:tc>
        <w:tc>
          <w:tcPr>
            <w:tcW w:w="6237" w:type="dxa"/>
            <w:vAlign w:val="center"/>
          </w:tcPr>
          <w:p w:rsidR="002D6FB2" w:rsidRPr="002D6FB2" w:rsidRDefault="002D6FB2" w:rsidP="00FD0C77">
            <w:pPr>
              <w:pStyle w:val="Default"/>
              <w:jc w:val="center"/>
              <w:rPr>
                <w:rFonts w:ascii="Arial" w:eastAsia="Arial Unicode MS" w:hAnsi="Arial" w:cs="Arial"/>
                <w:b/>
                <w:bCs/>
                <w:sz w:val="32"/>
                <w:szCs w:val="32"/>
                <w:lang w:eastAsia="en-US" w:bidi="en-US"/>
              </w:rPr>
            </w:pPr>
            <w:r w:rsidRPr="002D6FB2">
              <w:rPr>
                <w:rFonts w:ascii="Arial" w:eastAsia="Arial Unicode MS" w:hAnsi="Arial" w:cs="Arial"/>
                <w:b/>
                <w:bCs/>
                <w:sz w:val="32"/>
                <w:szCs w:val="32"/>
                <w:lang w:eastAsia="en-US" w:bidi="en-US"/>
              </w:rPr>
              <w:t>HP-50</w:t>
            </w:r>
          </w:p>
        </w:tc>
      </w:tr>
      <w:tr w:rsidR="002D6FB2" w:rsidTr="00FD0C77">
        <w:trPr>
          <w:trHeight w:val="101"/>
        </w:trPr>
        <w:tc>
          <w:tcPr>
            <w:tcW w:w="3141" w:type="dxa"/>
            <w:vAlign w:val="center"/>
          </w:tcPr>
          <w:p w:rsidR="002D6FB2" w:rsidRPr="002D6FB2" w:rsidRDefault="002D6FB2" w:rsidP="00FD0C77">
            <w:pPr>
              <w:pStyle w:val="Default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lastRenderedPageBreak/>
              <w:t>Артикул</w:t>
            </w:r>
          </w:p>
        </w:tc>
        <w:tc>
          <w:tcPr>
            <w:tcW w:w="6237" w:type="dxa"/>
            <w:vAlign w:val="center"/>
          </w:tcPr>
          <w:p w:rsidR="002D6FB2" w:rsidRPr="002D6FB2" w:rsidRDefault="002D6FB2" w:rsidP="00FD0C77">
            <w:pPr>
              <w:pStyle w:val="Default"/>
              <w:jc w:val="center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382002</w:t>
            </w:r>
          </w:p>
        </w:tc>
      </w:tr>
      <w:tr w:rsidR="002D6FB2" w:rsidTr="00FD0C77">
        <w:trPr>
          <w:trHeight w:val="320"/>
        </w:trPr>
        <w:tc>
          <w:tcPr>
            <w:tcW w:w="3141" w:type="dxa"/>
            <w:vAlign w:val="center"/>
          </w:tcPr>
          <w:p w:rsidR="002D6FB2" w:rsidRPr="002D6FB2" w:rsidRDefault="002D6FB2" w:rsidP="00FD0C77">
            <w:pPr>
              <w:pStyle w:val="Default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 xml:space="preserve">Усилие, кН </w:t>
            </w:r>
          </w:p>
        </w:tc>
        <w:tc>
          <w:tcPr>
            <w:tcW w:w="6237" w:type="dxa"/>
            <w:vAlign w:val="center"/>
          </w:tcPr>
          <w:p w:rsidR="002D6FB2" w:rsidRPr="002D6FB2" w:rsidRDefault="002D6FB2" w:rsidP="00FD0C77">
            <w:pPr>
              <w:pStyle w:val="Default"/>
              <w:jc w:val="center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500</w:t>
            </w:r>
          </w:p>
        </w:tc>
      </w:tr>
      <w:tr w:rsidR="002D6FB2" w:rsidTr="00FD0C77">
        <w:trPr>
          <w:trHeight w:val="320"/>
        </w:trPr>
        <w:tc>
          <w:tcPr>
            <w:tcW w:w="3141" w:type="dxa"/>
            <w:vAlign w:val="center"/>
          </w:tcPr>
          <w:p w:rsidR="002D6FB2" w:rsidRPr="002D6FB2" w:rsidRDefault="002D6FB2" w:rsidP="00FD0C77">
            <w:pPr>
              <w:pStyle w:val="Default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Усилие, тонн</w:t>
            </w:r>
          </w:p>
        </w:tc>
        <w:tc>
          <w:tcPr>
            <w:tcW w:w="6237" w:type="dxa"/>
            <w:vAlign w:val="center"/>
          </w:tcPr>
          <w:p w:rsidR="002D6FB2" w:rsidRPr="002D6FB2" w:rsidRDefault="002D6FB2" w:rsidP="00FD0C77">
            <w:pPr>
              <w:pStyle w:val="Default"/>
              <w:jc w:val="center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50</w:t>
            </w:r>
          </w:p>
        </w:tc>
      </w:tr>
      <w:tr w:rsidR="002D6FB2" w:rsidTr="00FD0C77">
        <w:trPr>
          <w:trHeight w:val="290"/>
        </w:trPr>
        <w:tc>
          <w:tcPr>
            <w:tcW w:w="3141" w:type="dxa"/>
            <w:vAlign w:val="center"/>
          </w:tcPr>
          <w:p w:rsidR="002D6FB2" w:rsidRPr="002D6FB2" w:rsidRDefault="002D6FB2" w:rsidP="00FD0C77">
            <w:pPr>
              <w:pStyle w:val="Default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 xml:space="preserve">Номинальное давление, МПа </w:t>
            </w:r>
          </w:p>
        </w:tc>
        <w:tc>
          <w:tcPr>
            <w:tcW w:w="6237" w:type="dxa"/>
            <w:vAlign w:val="center"/>
          </w:tcPr>
          <w:p w:rsidR="002D6FB2" w:rsidRPr="002D6FB2" w:rsidRDefault="002D6FB2" w:rsidP="00FD0C77">
            <w:pPr>
              <w:pStyle w:val="Default"/>
              <w:jc w:val="center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25</w:t>
            </w:r>
          </w:p>
        </w:tc>
      </w:tr>
      <w:tr w:rsidR="002D6FB2" w:rsidTr="00FD0C77">
        <w:trPr>
          <w:trHeight w:val="290"/>
        </w:trPr>
        <w:tc>
          <w:tcPr>
            <w:tcW w:w="3141" w:type="dxa"/>
            <w:vAlign w:val="center"/>
          </w:tcPr>
          <w:p w:rsidR="002D6FB2" w:rsidRPr="002D6FB2" w:rsidRDefault="002D6FB2" w:rsidP="00FD0C77">
            <w:pPr>
              <w:pStyle w:val="24"/>
              <w:shd w:val="clear" w:color="auto" w:fill="auto"/>
              <w:spacing w:before="0" w:line="230" w:lineRule="exact"/>
              <w:ind w:firstLine="0"/>
              <w:rPr>
                <w:rFonts w:eastAsia="SimSun"/>
                <w:color w:val="000000"/>
                <w:sz w:val="24"/>
                <w:szCs w:val="24"/>
              </w:rPr>
            </w:pPr>
            <w:r w:rsidRPr="002D6FB2">
              <w:rPr>
                <w:rFonts w:eastAsia="SimSun"/>
                <w:color w:val="000000"/>
                <w:sz w:val="24"/>
                <w:szCs w:val="24"/>
              </w:rPr>
              <w:t>Мощность мотора</w:t>
            </w:r>
          </w:p>
        </w:tc>
        <w:tc>
          <w:tcPr>
            <w:tcW w:w="6237" w:type="dxa"/>
            <w:vAlign w:val="center"/>
          </w:tcPr>
          <w:p w:rsidR="002D6FB2" w:rsidRPr="002D6FB2" w:rsidRDefault="002D6FB2" w:rsidP="00FD0C77">
            <w:pPr>
              <w:pStyle w:val="24"/>
              <w:shd w:val="clear" w:color="auto" w:fill="auto"/>
              <w:spacing w:before="0" w:line="230" w:lineRule="exact"/>
              <w:ind w:firstLine="0"/>
              <w:jc w:val="center"/>
              <w:rPr>
                <w:rFonts w:eastAsia="SimSun"/>
                <w:color w:val="000000"/>
                <w:sz w:val="24"/>
                <w:szCs w:val="24"/>
              </w:rPr>
            </w:pPr>
            <w:r w:rsidRPr="002D6FB2">
              <w:rPr>
                <w:rFonts w:eastAsia="SimSun"/>
                <w:color w:val="000000"/>
                <w:sz w:val="24"/>
                <w:szCs w:val="24"/>
              </w:rPr>
              <w:t>3 кВт</w:t>
            </w:r>
          </w:p>
        </w:tc>
      </w:tr>
      <w:tr w:rsidR="002D6FB2" w:rsidTr="00FD0C77">
        <w:trPr>
          <w:trHeight w:val="290"/>
        </w:trPr>
        <w:tc>
          <w:tcPr>
            <w:tcW w:w="3141" w:type="dxa"/>
            <w:vAlign w:val="center"/>
          </w:tcPr>
          <w:p w:rsidR="002D6FB2" w:rsidRPr="002D6FB2" w:rsidRDefault="002D6FB2" w:rsidP="00FD0C77">
            <w:pPr>
              <w:pStyle w:val="24"/>
              <w:shd w:val="clear" w:color="auto" w:fill="auto"/>
              <w:spacing w:before="0" w:line="230" w:lineRule="exact"/>
              <w:ind w:firstLine="0"/>
              <w:rPr>
                <w:rFonts w:eastAsia="SimSun"/>
                <w:color w:val="000000"/>
                <w:sz w:val="24"/>
                <w:szCs w:val="24"/>
              </w:rPr>
            </w:pPr>
            <w:r w:rsidRPr="002D6FB2">
              <w:rPr>
                <w:rFonts w:eastAsia="SimSun"/>
                <w:color w:val="000000"/>
                <w:sz w:val="24"/>
                <w:szCs w:val="24"/>
              </w:rPr>
              <w:t>Рабочее напряжение</w:t>
            </w:r>
          </w:p>
        </w:tc>
        <w:tc>
          <w:tcPr>
            <w:tcW w:w="6237" w:type="dxa"/>
            <w:vAlign w:val="center"/>
          </w:tcPr>
          <w:p w:rsidR="002D6FB2" w:rsidRPr="002D6FB2" w:rsidRDefault="002D6FB2" w:rsidP="00FD0C77">
            <w:pPr>
              <w:pStyle w:val="24"/>
              <w:shd w:val="clear" w:color="auto" w:fill="auto"/>
              <w:spacing w:before="0" w:line="230" w:lineRule="exact"/>
              <w:ind w:firstLine="0"/>
              <w:jc w:val="center"/>
              <w:rPr>
                <w:rFonts w:eastAsia="SimSun"/>
                <w:color w:val="000000"/>
                <w:sz w:val="24"/>
                <w:szCs w:val="24"/>
              </w:rPr>
            </w:pPr>
            <w:r w:rsidRPr="002D6FB2">
              <w:rPr>
                <w:rFonts w:eastAsia="SimSun"/>
                <w:color w:val="000000"/>
                <w:sz w:val="24"/>
                <w:szCs w:val="24"/>
              </w:rPr>
              <w:t>380В - 50Гц - 3 фазы</w:t>
            </w:r>
          </w:p>
        </w:tc>
      </w:tr>
      <w:tr w:rsidR="002D6FB2" w:rsidTr="00FD0C77">
        <w:trPr>
          <w:trHeight w:val="290"/>
        </w:trPr>
        <w:tc>
          <w:tcPr>
            <w:tcW w:w="3141" w:type="dxa"/>
            <w:shd w:val="clear" w:color="auto" w:fill="auto"/>
            <w:vAlign w:val="center"/>
          </w:tcPr>
          <w:p w:rsidR="002D6FB2" w:rsidRPr="00041BF1" w:rsidRDefault="002D6FB2" w:rsidP="00041BF1">
            <w:pPr>
              <w:pStyle w:val="24"/>
              <w:shd w:val="clear" w:color="auto" w:fill="auto"/>
              <w:spacing w:before="0" w:line="230" w:lineRule="exact"/>
              <w:ind w:firstLine="0"/>
              <w:rPr>
                <w:rFonts w:eastAsia="SimSun"/>
                <w:color w:val="000000"/>
                <w:sz w:val="24"/>
                <w:szCs w:val="24"/>
              </w:rPr>
            </w:pPr>
            <w:r w:rsidRPr="00041BF1">
              <w:rPr>
                <w:rFonts w:eastAsia="SimSun"/>
                <w:color w:val="000000"/>
                <w:sz w:val="24"/>
                <w:szCs w:val="24"/>
              </w:rPr>
              <w:t xml:space="preserve">Макс. ёмкость, мм 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2D6FB2" w:rsidRPr="002D6FB2" w:rsidRDefault="002D6FB2" w:rsidP="00FD0C77">
            <w:pPr>
              <w:pStyle w:val="Default"/>
              <w:jc w:val="center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665</w:t>
            </w:r>
          </w:p>
          <w:p w:rsidR="002D6FB2" w:rsidRPr="002D6FB2" w:rsidRDefault="002D6FB2" w:rsidP="00FD0C77">
            <w:pPr>
              <w:pStyle w:val="Default"/>
              <w:jc w:val="center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(</w:t>
            </w:r>
            <w:r w:rsidRPr="002D6FB2">
              <w:rPr>
                <w:rFonts w:ascii="Arial" w:eastAsia="SimSun" w:hAnsi="Arial" w:cs="Arial"/>
                <w:b/>
                <w:color w:val="FF0000"/>
                <w:lang w:eastAsia="en-US" w:bidi="en-US"/>
              </w:rPr>
              <w:t>H</w:t>
            </w:r>
            <w:r w:rsidRPr="002D6FB2">
              <w:rPr>
                <w:rFonts w:ascii="Arial" w:eastAsia="SimSun" w:hAnsi="Arial" w:cs="Arial"/>
                <w:lang w:eastAsia="en-US" w:bidi="en-US"/>
              </w:rPr>
              <w:t>: ход + перемещение стола)</w:t>
            </w:r>
          </w:p>
        </w:tc>
      </w:tr>
      <w:tr w:rsidR="002D6FB2" w:rsidTr="00FD0C77">
        <w:trPr>
          <w:trHeight w:val="290"/>
        </w:trPr>
        <w:tc>
          <w:tcPr>
            <w:tcW w:w="3141" w:type="dxa"/>
            <w:shd w:val="clear" w:color="auto" w:fill="auto"/>
            <w:vAlign w:val="center"/>
          </w:tcPr>
          <w:p w:rsidR="002D6FB2" w:rsidRPr="00041BF1" w:rsidRDefault="002D6FB2" w:rsidP="00041BF1">
            <w:pPr>
              <w:pStyle w:val="24"/>
              <w:shd w:val="clear" w:color="auto" w:fill="auto"/>
              <w:spacing w:before="0" w:line="230" w:lineRule="exact"/>
              <w:ind w:firstLine="0"/>
              <w:rPr>
                <w:rFonts w:eastAsia="SimSun"/>
                <w:color w:val="000000"/>
                <w:sz w:val="24"/>
                <w:szCs w:val="24"/>
              </w:rPr>
            </w:pPr>
            <w:r w:rsidRPr="00041BF1">
              <w:rPr>
                <w:rFonts w:eastAsia="SimSun"/>
                <w:color w:val="000000"/>
                <w:sz w:val="24"/>
                <w:szCs w:val="24"/>
              </w:rPr>
              <w:t xml:space="preserve">Ход </w:t>
            </w:r>
            <w:r w:rsidR="00041BF1" w:rsidRPr="00041BF1">
              <w:rPr>
                <w:rFonts w:eastAsia="SimSun"/>
                <w:color w:val="000000"/>
                <w:sz w:val="24"/>
                <w:szCs w:val="24"/>
              </w:rPr>
              <w:t>поршня/штока</w:t>
            </w:r>
            <w:r w:rsidRPr="00041BF1">
              <w:rPr>
                <w:rFonts w:eastAsia="SimSun"/>
                <w:color w:val="000000"/>
                <w:sz w:val="24"/>
                <w:szCs w:val="24"/>
              </w:rPr>
              <w:t>, мм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2D6FB2" w:rsidRPr="002D6FB2" w:rsidRDefault="002D6FB2" w:rsidP="00FD0C77">
            <w:pPr>
              <w:pStyle w:val="Default"/>
              <w:jc w:val="center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220</w:t>
            </w:r>
          </w:p>
        </w:tc>
      </w:tr>
      <w:tr w:rsidR="00041BF1" w:rsidTr="00FD0C77">
        <w:trPr>
          <w:trHeight w:val="290"/>
        </w:trPr>
        <w:tc>
          <w:tcPr>
            <w:tcW w:w="3141" w:type="dxa"/>
            <w:shd w:val="clear" w:color="auto" w:fill="auto"/>
            <w:vAlign w:val="center"/>
          </w:tcPr>
          <w:p w:rsidR="00041BF1" w:rsidRPr="00041BF1" w:rsidRDefault="00041BF1" w:rsidP="00041BF1">
            <w:pPr>
              <w:pStyle w:val="24"/>
              <w:shd w:val="clear" w:color="auto" w:fill="auto"/>
              <w:spacing w:before="0" w:line="230" w:lineRule="exact"/>
              <w:ind w:firstLine="0"/>
              <w:rPr>
                <w:rFonts w:eastAsia="SimSun"/>
                <w:color w:val="000000"/>
                <w:sz w:val="24"/>
                <w:szCs w:val="24"/>
              </w:rPr>
            </w:pPr>
            <w:r w:rsidRPr="00041BF1">
              <w:rPr>
                <w:rFonts w:eastAsia="SimSun"/>
                <w:color w:val="000000"/>
                <w:sz w:val="24"/>
                <w:szCs w:val="24"/>
              </w:rPr>
              <w:t>Диаметр поршня/штока, мм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41BF1" w:rsidRPr="00BA4E1F" w:rsidRDefault="00041BF1" w:rsidP="00041BF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</w:t>
            </w:r>
          </w:p>
        </w:tc>
      </w:tr>
      <w:tr w:rsidR="00041BF1" w:rsidTr="00FD0C77">
        <w:trPr>
          <w:trHeight w:val="290"/>
        </w:trPr>
        <w:tc>
          <w:tcPr>
            <w:tcW w:w="3141" w:type="dxa"/>
            <w:shd w:val="clear" w:color="auto" w:fill="auto"/>
            <w:vAlign w:val="center"/>
          </w:tcPr>
          <w:p w:rsidR="00041BF1" w:rsidRPr="00041BF1" w:rsidRDefault="00041BF1" w:rsidP="00041BF1">
            <w:pPr>
              <w:pStyle w:val="24"/>
              <w:shd w:val="clear" w:color="auto" w:fill="auto"/>
              <w:spacing w:before="0" w:line="230" w:lineRule="exact"/>
              <w:ind w:firstLine="0"/>
              <w:rPr>
                <w:rFonts w:eastAsia="SimSun"/>
                <w:color w:val="000000"/>
                <w:sz w:val="24"/>
                <w:szCs w:val="24"/>
              </w:rPr>
            </w:pPr>
            <w:r w:rsidRPr="00041BF1">
              <w:rPr>
                <w:rFonts w:eastAsia="SimSun"/>
                <w:color w:val="000000"/>
                <w:sz w:val="24"/>
                <w:szCs w:val="24"/>
              </w:rPr>
              <w:t>Производительность масляного насоса, л/мин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41BF1" w:rsidRPr="006904B2" w:rsidRDefault="00041BF1" w:rsidP="00041BF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lang w:val="en-US"/>
              </w:rPr>
            </w:pPr>
            <w:r w:rsidRPr="0014697A">
              <w:rPr>
                <w:rFonts w:ascii="Arial" w:hAnsi="Arial" w:cs="Arial"/>
                <w:lang w:val="en-US"/>
              </w:rPr>
              <w:t xml:space="preserve">7 </w:t>
            </w:r>
          </w:p>
        </w:tc>
      </w:tr>
      <w:tr w:rsidR="00041BF1" w:rsidTr="00FD0C77">
        <w:trPr>
          <w:trHeight w:val="290"/>
        </w:trPr>
        <w:tc>
          <w:tcPr>
            <w:tcW w:w="3141" w:type="dxa"/>
            <w:shd w:val="clear" w:color="auto" w:fill="auto"/>
            <w:vAlign w:val="center"/>
          </w:tcPr>
          <w:p w:rsidR="00041BF1" w:rsidRPr="00041BF1" w:rsidRDefault="00041BF1" w:rsidP="00041BF1">
            <w:pPr>
              <w:pStyle w:val="24"/>
              <w:shd w:val="clear" w:color="auto" w:fill="auto"/>
              <w:spacing w:before="0" w:line="230" w:lineRule="exact"/>
              <w:ind w:firstLine="0"/>
              <w:rPr>
                <w:rFonts w:eastAsia="SimSun"/>
                <w:color w:val="000000"/>
                <w:sz w:val="24"/>
                <w:szCs w:val="24"/>
              </w:rPr>
            </w:pPr>
            <w:r w:rsidRPr="00041BF1">
              <w:rPr>
                <w:rFonts w:eastAsia="SimSun"/>
                <w:color w:val="000000"/>
                <w:sz w:val="24"/>
                <w:szCs w:val="24"/>
              </w:rPr>
              <w:t>Скорость поршня/штока, мм/сек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41BF1" w:rsidRDefault="00041BF1" w:rsidP="00041BF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Рабочая скорость 10-</w:t>
            </w:r>
            <w:r w:rsidRPr="002C683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5</w:t>
            </w:r>
          </w:p>
          <w:p w:rsidR="00041BF1" w:rsidRPr="002C6833" w:rsidRDefault="00041BF1" w:rsidP="00041BF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C683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Скорость возврата </w:t>
            </w:r>
            <w:r w:rsidRPr="002C6833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8</w:t>
            </w:r>
            <w:r w:rsidRPr="002C6833">
              <w:rPr>
                <w:rFonts w:ascii="Arial" w:hAnsi="Arial" w:cs="Arial"/>
              </w:rPr>
              <w:t xml:space="preserve"> </w:t>
            </w:r>
          </w:p>
        </w:tc>
      </w:tr>
      <w:tr w:rsidR="00041BF1" w:rsidTr="00FD0C77">
        <w:trPr>
          <w:trHeight w:val="290"/>
        </w:trPr>
        <w:tc>
          <w:tcPr>
            <w:tcW w:w="3141" w:type="dxa"/>
            <w:shd w:val="clear" w:color="auto" w:fill="auto"/>
            <w:vAlign w:val="center"/>
          </w:tcPr>
          <w:p w:rsidR="00041BF1" w:rsidRPr="002D6FB2" w:rsidRDefault="00041BF1" w:rsidP="00041BF1">
            <w:pPr>
              <w:autoSpaceDE w:val="0"/>
              <w:rPr>
                <w:rFonts w:ascii="Arial" w:eastAsia="SimSun" w:hAnsi="Arial" w:cs="Arial"/>
              </w:rPr>
            </w:pPr>
            <w:r w:rsidRPr="002D6FB2">
              <w:rPr>
                <w:rFonts w:ascii="Arial" w:eastAsia="SimSun" w:hAnsi="Arial" w:cs="Arial"/>
              </w:rPr>
              <w:t>Гидростанция станка имеет 3 положения работы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41BF1" w:rsidRPr="002D6FB2" w:rsidRDefault="00041BF1" w:rsidP="00041BF1">
            <w:pPr>
              <w:widowControl/>
              <w:numPr>
                <w:ilvl w:val="0"/>
                <w:numId w:val="4"/>
              </w:numPr>
              <w:autoSpaceDE w:val="0"/>
              <w:jc w:val="both"/>
              <w:rPr>
                <w:rFonts w:ascii="Arial" w:eastAsia="SimSun" w:hAnsi="Arial" w:cs="Arial"/>
              </w:rPr>
            </w:pPr>
            <w:r w:rsidRPr="002D6FB2">
              <w:rPr>
                <w:rFonts w:ascii="Arial" w:eastAsia="SimSun" w:hAnsi="Arial" w:cs="Arial"/>
              </w:rPr>
              <w:t>Рычаг в право – рабочий ход</w:t>
            </w:r>
          </w:p>
          <w:p w:rsidR="00041BF1" w:rsidRPr="002D6FB2" w:rsidRDefault="00041BF1" w:rsidP="00041BF1">
            <w:pPr>
              <w:widowControl/>
              <w:numPr>
                <w:ilvl w:val="0"/>
                <w:numId w:val="4"/>
              </w:numPr>
              <w:autoSpaceDE w:val="0"/>
              <w:jc w:val="both"/>
              <w:rPr>
                <w:rFonts w:ascii="Arial" w:eastAsia="SimSun" w:hAnsi="Arial" w:cs="Arial"/>
              </w:rPr>
            </w:pPr>
            <w:r w:rsidRPr="002D6FB2">
              <w:rPr>
                <w:rFonts w:ascii="Arial" w:eastAsia="SimSun" w:hAnsi="Arial" w:cs="Arial"/>
              </w:rPr>
              <w:t xml:space="preserve">Среднее положение рычага – стоп </w:t>
            </w:r>
          </w:p>
          <w:p w:rsidR="00041BF1" w:rsidRPr="002D6FB2" w:rsidRDefault="00041BF1" w:rsidP="00041BF1">
            <w:pPr>
              <w:widowControl/>
              <w:numPr>
                <w:ilvl w:val="0"/>
                <w:numId w:val="4"/>
              </w:numPr>
              <w:autoSpaceDE w:val="0"/>
              <w:jc w:val="both"/>
              <w:rPr>
                <w:rFonts w:ascii="Arial" w:eastAsia="SimSun" w:hAnsi="Arial" w:cs="Arial"/>
              </w:rPr>
            </w:pPr>
            <w:r w:rsidRPr="002D6FB2">
              <w:rPr>
                <w:rFonts w:ascii="Arial" w:eastAsia="SimSun" w:hAnsi="Arial" w:cs="Arial"/>
              </w:rPr>
              <w:t>Рычаг влево – обратный ход штока в верх</w:t>
            </w:r>
          </w:p>
        </w:tc>
      </w:tr>
      <w:tr w:rsidR="00041BF1" w:rsidTr="00FD0C77">
        <w:trPr>
          <w:trHeight w:val="290"/>
        </w:trPr>
        <w:tc>
          <w:tcPr>
            <w:tcW w:w="3141" w:type="dxa"/>
            <w:shd w:val="clear" w:color="auto" w:fill="auto"/>
            <w:vAlign w:val="center"/>
          </w:tcPr>
          <w:p w:rsidR="00041BF1" w:rsidRPr="002D6FB2" w:rsidRDefault="00041BF1" w:rsidP="00041BF1">
            <w:pPr>
              <w:autoSpaceDE w:val="0"/>
              <w:rPr>
                <w:rFonts w:ascii="Arial" w:eastAsia="SimSun" w:hAnsi="Arial" w:cs="Arial"/>
              </w:rPr>
            </w:pPr>
            <w:r w:rsidRPr="002D6FB2">
              <w:rPr>
                <w:rFonts w:ascii="Arial" w:eastAsia="SimSun" w:hAnsi="Arial" w:cs="Arial"/>
              </w:rPr>
              <w:t>Расстояние от пола до рычага переключения гидростанции, мм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41BF1" w:rsidRPr="002D6FB2" w:rsidRDefault="00041BF1" w:rsidP="00041BF1">
            <w:pPr>
              <w:autoSpaceDE w:val="0"/>
              <w:ind w:left="231"/>
              <w:jc w:val="center"/>
              <w:rPr>
                <w:rFonts w:ascii="Arial" w:eastAsia="SimSun" w:hAnsi="Arial" w:cs="Arial"/>
              </w:rPr>
            </w:pPr>
            <w:r w:rsidRPr="002D6FB2">
              <w:rPr>
                <w:rFonts w:ascii="Arial" w:eastAsia="SimSun" w:hAnsi="Arial" w:cs="Arial"/>
              </w:rPr>
              <w:t>1230</w:t>
            </w:r>
          </w:p>
        </w:tc>
      </w:tr>
      <w:tr w:rsidR="00041BF1" w:rsidTr="00FD0C77">
        <w:trPr>
          <w:trHeight w:val="290"/>
        </w:trPr>
        <w:tc>
          <w:tcPr>
            <w:tcW w:w="3141" w:type="dxa"/>
            <w:shd w:val="clear" w:color="auto" w:fill="auto"/>
            <w:vAlign w:val="center"/>
          </w:tcPr>
          <w:p w:rsidR="00041BF1" w:rsidRPr="002D6FB2" w:rsidRDefault="00041BF1" w:rsidP="00041BF1">
            <w:pPr>
              <w:pStyle w:val="Default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Перемещение стола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41BF1" w:rsidRPr="002D6FB2" w:rsidRDefault="00041BF1" w:rsidP="00041BF1">
            <w:pPr>
              <w:pStyle w:val="Default"/>
              <w:jc w:val="center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5 позиций с промежутком 135мм</w:t>
            </w:r>
          </w:p>
          <w:p w:rsidR="00041BF1" w:rsidRPr="002D6FB2" w:rsidRDefault="00041BF1" w:rsidP="00041BF1">
            <w:pPr>
              <w:pStyle w:val="Default"/>
              <w:jc w:val="center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(общее перемещение стола: 135мм+135мм+135мм+135мм=540мм)</w:t>
            </w:r>
          </w:p>
        </w:tc>
      </w:tr>
      <w:tr w:rsidR="00041BF1" w:rsidTr="00FD0C77">
        <w:trPr>
          <w:trHeight w:val="373"/>
        </w:trPr>
        <w:tc>
          <w:tcPr>
            <w:tcW w:w="3141" w:type="dxa"/>
            <w:vAlign w:val="center"/>
          </w:tcPr>
          <w:p w:rsidR="00041BF1" w:rsidRPr="002D6FB2" w:rsidRDefault="00041BF1" w:rsidP="00041BF1">
            <w:pPr>
              <w:pStyle w:val="Default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 xml:space="preserve">Рабочий размер стола, мм </w:t>
            </w:r>
          </w:p>
        </w:tc>
        <w:tc>
          <w:tcPr>
            <w:tcW w:w="6237" w:type="dxa"/>
            <w:vAlign w:val="center"/>
          </w:tcPr>
          <w:p w:rsidR="00041BF1" w:rsidRPr="002D6FB2" w:rsidRDefault="00041BF1" w:rsidP="00041BF1">
            <w:pPr>
              <w:pStyle w:val="Default"/>
              <w:jc w:val="center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475х350 (</w:t>
            </w:r>
            <w:proofErr w:type="spellStart"/>
            <w:r w:rsidRPr="002D6FB2">
              <w:rPr>
                <w:rFonts w:ascii="Arial" w:eastAsia="SimSun" w:hAnsi="Arial" w:cs="Arial"/>
                <w:lang w:eastAsia="en-US" w:bidi="en-US"/>
              </w:rPr>
              <w:t>ШхГ</w:t>
            </w:r>
            <w:proofErr w:type="spellEnd"/>
            <w:r w:rsidRPr="002D6FB2">
              <w:rPr>
                <w:rFonts w:ascii="Arial" w:eastAsia="SimSun" w:hAnsi="Arial" w:cs="Arial"/>
                <w:lang w:eastAsia="en-US" w:bidi="en-US"/>
              </w:rPr>
              <w:t>)</w:t>
            </w:r>
          </w:p>
        </w:tc>
      </w:tr>
      <w:tr w:rsidR="00041BF1" w:rsidTr="00FD0C77">
        <w:trPr>
          <w:trHeight w:val="373"/>
        </w:trPr>
        <w:tc>
          <w:tcPr>
            <w:tcW w:w="3141" w:type="dxa"/>
            <w:vAlign w:val="center"/>
          </w:tcPr>
          <w:p w:rsidR="00041BF1" w:rsidRPr="002D6FB2" w:rsidRDefault="00041BF1" w:rsidP="00041BF1">
            <w:pPr>
              <w:pStyle w:val="Default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Общие размеры стола, мм</w:t>
            </w:r>
          </w:p>
        </w:tc>
        <w:tc>
          <w:tcPr>
            <w:tcW w:w="6237" w:type="dxa"/>
            <w:vAlign w:val="center"/>
          </w:tcPr>
          <w:p w:rsidR="00041BF1" w:rsidRPr="002D6FB2" w:rsidRDefault="00041BF1" w:rsidP="00041BF1">
            <w:pPr>
              <w:pStyle w:val="Default"/>
              <w:jc w:val="center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800х295 (</w:t>
            </w:r>
            <w:proofErr w:type="spellStart"/>
            <w:r w:rsidRPr="002D6FB2">
              <w:rPr>
                <w:rFonts w:ascii="Arial" w:eastAsia="SimSun" w:hAnsi="Arial" w:cs="Arial"/>
                <w:lang w:eastAsia="en-US" w:bidi="en-US"/>
              </w:rPr>
              <w:t>ШхГ</w:t>
            </w:r>
            <w:proofErr w:type="spellEnd"/>
            <w:r w:rsidRPr="002D6FB2">
              <w:rPr>
                <w:rFonts w:ascii="Arial" w:eastAsia="SimSun" w:hAnsi="Arial" w:cs="Arial"/>
                <w:lang w:eastAsia="en-US" w:bidi="en-US"/>
              </w:rPr>
              <w:t>)</w:t>
            </w:r>
          </w:p>
          <w:p w:rsidR="00041BF1" w:rsidRPr="002D6FB2" w:rsidRDefault="00041BF1" w:rsidP="00041BF1">
            <w:pPr>
              <w:pStyle w:val="Default"/>
              <w:jc w:val="center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(</w:t>
            </w:r>
            <w:r w:rsidRPr="002D6FB2">
              <w:rPr>
                <w:rFonts w:ascii="Arial" w:eastAsia="SimSun" w:hAnsi="Arial" w:cs="Arial"/>
                <w:b/>
                <w:color w:val="FF0000"/>
                <w:lang w:eastAsia="en-US" w:bidi="en-US"/>
              </w:rPr>
              <w:t>D</w:t>
            </w:r>
            <w:r w:rsidRPr="002D6FB2">
              <w:rPr>
                <w:rFonts w:ascii="Arial" w:eastAsia="SimSun" w:hAnsi="Arial" w:cs="Arial"/>
                <w:lang w:eastAsia="en-US" w:bidi="en-US"/>
              </w:rPr>
              <w:t>: Ширина 800мм – расстояние между опорами)</w:t>
            </w:r>
          </w:p>
          <w:p w:rsidR="00041BF1" w:rsidRPr="002D6FB2" w:rsidRDefault="00041BF1" w:rsidP="00041BF1">
            <w:pPr>
              <w:pStyle w:val="Default"/>
              <w:jc w:val="center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(Ширина 950мм – расстояние стола вкл. ширину опор)</w:t>
            </w:r>
          </w:p>
        </w:tc>
      </w:tr>
      <w:tr w:rsidR="00041BF1" w:rsidTr="00FD0C77">
        <w:trPr>
          <w:trHeight w:val="373"/>
        </w:trPr>
        <w:tc>
          <w:tcPr>
            <w:tcW w:w="3141" w:type="dxa"/>
            <w:vAlign w:val="center"/>
          </w:tcPr>
          <w:p w:rsidR="00041BF1" w:rsidRPr="002D6FB2" w:rsidRDefault="00041BF1" w:rsidP="00041BF1">
            <w:pPr>
              <w:pStyle w:val="Default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Рычаги крепления стола, мм</w:t>
            </w:r>
          </w:p>
        </w:tc>
        <w:tc>
          <w:tcPr>
            <w:tcW w:w="6237" w:type="dxa"/>
            <w:vAlign w:val="center"/>
          </w:tcPr>
          <w:p w:rsidR="00041BF1" w:rsidRPr="002D6FB2" w:rsidRDefault="00041BF1" w:rsidP="00041BF1">
            <w:pPr>
              <w:pStyle w:val="Default"/>
              <w:jc w:val="center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Ø=38/ L=340мм</w:t>
            </w:r>
          </w:p>
        </w:tc>
      </w:tr>
      <w:tr w:rsidR="00041BF1" w:rsidTr="00FD0C77">
        <w:trPr>
          <w:trHeight w:val="373"/>
        </w:trPr>
        <w:tc>
          <w:tcPr>
            <w:tcW w:w="3141" w:type="dxa"/>
            <w:vAlign w:val="center"/>
          </w:tcPr>
          <w:p w:rsidR="00041BF1" w:rsidRPr="002D6FB2" w:rsidRDefault="00041BF1" w:rsidP="00041BF1">
            <w:pPr>
              <w:pStyle w:val="Default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Ø отв. крепления стола на сварных опорах, мм</w:t>
            </w:r>
          </w:p>
        </w:tc>
        <w:tc>
          <w:tcPr>
            <w:tcW w:w="6237" w:type="dxa"/>
            <w:vAlign w:val="center"/>
          </w:tcPr>
          <w:p w:rsidR="00041BF1" w:rsidRPr="002D6FB2" w:rsidRDefault="00041BF1" w:rsidP="00041BF1">
            <w:pPr>
              <w:pStyle w:val="Default"/>
              <w:jc w:val="center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Ø=42</w:t>
            </w:r>
          </w:p>
        </w:tc>
      </w:tr>
      <w:tr w:rsidR="00041BF1" w:rsidTr="00FD0C77">
        <w:trPr>
          <w:trHeight w:val="373"/>
        </w:trPr>
        <w:tc>
          <w:tcPr>
            <w:tcW w:w="3141" w:type="dxa"/>
            <w:vAlign w:val="center"/>
          </w:tcPr>
          <w:p w:rsidR="00041BF1" w:rsidRPr="002D6FB2" w:rsidRDefault="00041BF1" w:rsidP="00041BF1">
            <w:pPr>
              <w:pStyle w:val="Default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Толщина стенки сварных опор, мм</w:t>
            </w:r>
          </w:p>
        </w:tc>
        <w:tc>
          <w:tcPr>
            <w:tcW w:w="6237" w:type="dxa"/>
            <w:vAlign w:val="center"/>
          </w:tcPr>
          <w:p w:rsidR="00041BF1" w:rsidRPr="002D6FB2" w:rsidRDefault="00041BF1" w:rsidP="00041BF1">
            <w:pPr>
              <w:pStyle w:val="Default"/>
              <w:jc w:val="center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t=20/t=6</w:t>
            </w:r>
          </w:p>
        </w:tc>
      </w:tr>
      <w:tr w:rsidR="00041BF1" w:rsidTr="00FD0C77">
        <w:trPr>
          <w:trHeight w:val="373"/>
        </w:trPr>
        <w:tc>
          <w:tcPr>
            <w:tcW w:w="3141" w:type="dxa"/>
            <w:vAlign w:val="center"/>
          </w:tcPr>
          <w:p w:rsidR="00041BF1" w:rsidRPr="002D6FB2" w:rsidRDefault="00041BF1" w:rsidP="00041BF1">
            <w:pPr>
              <w:pStyle w:val="Default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Толщина стенки верхней части станка, мм</w:t>
            </w:r>
          </w:p>
        </w:tc>
        <w:tc>
          <w:tcPr>
            <w:tcW w:w="6237" w:type="dxa"/>
            <w:vAlign w:val="center"/>
          </w:tcPr>
          <w:p w:rsidR="00041BF1" w:rsidRPr="002D6FB2" w:rsidRDefault="00041BF1" w:rsidP="00041BF1">
            <w:pPr>
              <w:pStyle w:val="Default"/>
              <w:jc w:val="center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t=18</w:t>
            </w:r>
          </w:p>
        </w:tc>
      </w:tr>
      <w:tr w:rsidR="00041BF1" w:rsidTr="00FD0C77">
        <w:trPr>
          <w:trHeight w:val="290"/>
        </w:trPr>
        <w:tc>
          <w:tcPr>
            <w:tcW w:w="3141" w:type="dxa"/>
            <w:vAlign w:val="center"/>
          </w:tcPr>
          <w:p w:rsidR="00041BF1" w:rsidRPr="002D6FB2" w:rsidRDefault="00041BF1" w:rsidP="00041BF1">
            <w:pPr>
              <w:pStyle w:val="Default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Размеры упаковки, мм (</w:t>
            </w:r>
            <w:proofErr w:type="spellStart"/>
            <w:r w:rsidRPr="002D6FB2">
              <w:rPr>
                <w:rFonts w:ascii="Arial" w:eastAsia="SimSun" w:hAnsi="Arial" w:cs="Arial"/>
                <w:lang w:eastAsia="en-US" w:bidi="en-US"/>
              </w:rPr>
              <w:t>ШхГхВ</w:t>
            </w:r>
            <w:proofErr w:type="spellEnd"/>
            <w:r w:rsidRPr="002D6FB2">
              <w:rPr>
                <w:rFonts w:ascii="Arial" w:eastAsia="SimSun" w:hAnsi="Arial" w:cs="Arial"/>
                <w:lang w:eastAsia="en-US" w:bidi="en-US"/>
              </w:rPr>
              <w:t>)</w:t>
            </w:r>
          </w:p>
        </w:tc>
        <w:tc>
          <w:tcPr>
            <w:tcW w:w="6237" w:type="dxa"/>
            <w:vAlign w:val="center"/>
          </w:tcPr>
          <w:p w:rsidR="00041BF1" w:rsidRPr="002D6FB2" w:rsidRDefault="00041BF1" w:rsidP="00041BF1">
            <w:pPr>
              <w:pStyle w:val="Default"/>
              <w:jc w:val="center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1450х650х2010</w:t>
            </w:r>
          </w:p>
        </w:tc>
      </w:tr>
      <w:tr w:rsidR="00041BF1" w:rsidTr="00FD0C77">
        <w:trPr>
          <w:trHeight w:val="290"/>
        </w:trPr>
        <w:tc>
          <w:tcPr>
            <w:tcW w:w="3141" w:type="dxa"/>
            <w:vAlign w:val="center"/>
          </w:tcPr>
          <w:p w:rsidR="00041BF1" w:rsidRPr="002D6FB2" w:rsidRDefault="00041BF1" w:rsidP="00041BF1">
            <w:pPr>
              <w:pStyle w:val="Default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Упаковка</w:t>
            </w:r>
          </w:p>
        </w:tc>
        <w:tc>
          <w:tcPr>
            <w:tcW w:w="6237" w:type="dxa"/>
            <w:vAlign w:val="center"/>
          </w:tcPr>
          <w:p w:rsidR="00041BF1" w:rsidRPr="002D6FB2" w:rsidRDefault="00041BF1" w:rsidP="00041BF1">
            <w:pPr>
              <w:pStyle w:val="Default"/>
              <w:jc w:val="center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фанерный ящик</w:t>
            </w:r>
          </w:p>
        </w:tc>
      </w:tr>
      <w:tr w:rsidR="00041BF1" w:rsidTr="00FD0C77">
        <w:trPr>
          <w:trHeight w:val="290"/>
        </w:trPr>
        <w:tc>
          <w:tcPr>
            <w:tcW w:w="3141" w:type="dxa"/>
            <w:vAlign w:val="center"/>
          </w:tcPr>
          <w:p w:rsidR="00041BF1" w:rsidRPr="002D6FB2" w:rsidRDefault="00041BF1" w:rsidP="00041BF1">
            <w:pPr>
              <w:pStyle w:val="Default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Стандартная комплектация</w:t>
            </w:r>
          </w:p>
        </w:tc>
        <w:tc>
          <w:tcPr>
            <w:tcW w:w="6237" w:type="dxa"/>
            <w:vAlign w:val="center"/>
          </w:tcPr>
          <w:p w:rsidR="00041BF1" w:rsidRPr="002D6FB2" w:rsidRDefault="00041BF1" w:rsidP="00041BF1">
            <w:pPr>
              <w:jc w:val="center"/>
              <w:rPr>
                <w:rFonts w:ascii="Arial" w:eastAsia="SimSun" w:hAnsi="Arial" w:cs="Arial"/>
              </w:rPr>
            </w:pPr>
            <w:r w:rsidRPr="002D6FB2">
              <w:rPr>
                <w:rFonts w:ascii="Arial" w:eastAsia="SimSun" w:hAnsi="Arial" w:cs="Arial"/>
              </w:rPr>
              <w:t>Рабочие блоки – 2шт</w:t>
            </w:r>
          </w:p>
          <w:p w:rsidR="00041BF1" w:rsidRPr="002D6FB2" w:rsidRDefault="00041BF1" w:rsidP="00041BF1">
            <w:pPr>
              <w:jc w:val="center"/>
              <w:rPr>
                <w:rFonts w:ascii="Arial" w:eastAsia="SimSun" w:hAnsi="Arial" w:cs="Arial"/>
              </w:rPr>
            </w:pPr>
            <w:r w:rsidRPr="002D6FB2">
              <w:rPr>
                <w:rFonts w:ascii="Arial" w:eastAsia="SimSun" w:hAnsi="Arial" w:cs="Arial"/>
              </w:rPr>
              <w:t>Пресс-головка – 1шт</w:t>
            </w:r>
          </w:p>
          <w:p w:rsidR="00041BF1" w:rsidRPr="002D6FB2" w:rsidRDefault="00041BF1" w:rsidP="00041BF1">
            <w:pPr>
              <w:jc w:val="center"/>
              <w:rPr>
                <w:rFonts w:ascii="Arial" w:eastAsia="SimSun" w:hAnsi="Arial" w:cs="Arial"/>
              </w:rPr>
            </w:pPr>
            <w:r w:rsidRPr="002D6FB2">
              <w:rPr>
                <w:rFonts w:ascii="Arial" w:eastAsia="SimSun" w:hAnsi="Arial" w:cs="Arial"/>
              </w:rPr>
              <w:t>Дополнительные уплотнительные кольца</w:t>
            </w:r>
          </w:p>
        </w:tc>
      </w:tr>
      <w:tr w:rsidR="00041BF1" w:rsidTr="00FD0C77">
        <w:trPr>
          <w:trHeight w:val="290"/>
        </w:trPr>
        <w:tc>
          <w:tcPr>
            <w:tcW w:w="3141" w:type="dxa"/>
            <w:vAlign w:val="center"/>
          </w:tcPr>
          <w:p w:rsidR="00041BF1" w:rsidRPr="002D6FB2" w:rsidRDefault="00041BF1" w:rsidP="00041BF1">
            <w:pPr>
              <w:pStyle w:val="Default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Масса, кг (нетто)</w:t>
            </w:r>
          </w:p>
        </w:tc>
        <w:tc>
          <w:tcPr>
            <w:tcW w:w="6237" w:type="dxa"/>
            <w:vAlign w:val="center"/>
          </w:tcPr>
          <w:p w:rsidR="00041BF1" w:rsidRPr="002D6FB2" w:rsidRDefault="00041BF1" w:rsidP="00041BF1">
            <w:pPr>
              <w:pStyle w:val="Default"/>
              <w:jc w:val="center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520</w:t>
            </w:r>
          </w:p>
        </w:tc>
      </w:tr>
      <w:tr w:rsidR="00041BF1" w:rsidTr="00FD0C77">
        <w:trPr>
          <w:trHeight w:val="320"/>
        </w:trPr>
        <w:tc>
          <w:tcPr>
            <w:tcW w:w="3141" w:type="dxa"/>
            <w:vAlign w:val="center"/>
          </w:tcPr>
          <w:p w:rsidR="00041BF1" w:rsidRPr="002D6FB2" w:rsidRDefault="00041BF1" w:rsidP="00041BF1">
            <w:pPr>
              <w:pStyle w:val="Default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Масса, кг (брутто)</w:t>
            </w:r>
          </w:p>
        </w:tc>
        <w:tc>
          <w:tcPr>
            <w:tcW w:w="6237" w:type="dxa"/>
            <w:vAlign w:val="center"/>
          </w:tcPr>
          <w:p w:rsidR="00041BF1" w:rsidRPr="002D6FB2" w:rsidRDefault="00041BF1" w:rsidP="00041BF1">
            <w:pPr>
              <w:pStyle w:val="Default"/>
              <w:jc w:val="center"/>
              <w:rPr>
                <w:rFonts w:ascii="Arial" w:eastAsia="SimSun" w:hAnsi="Arial" w:cs="Arial"/>
                <w:lang w:eastAsia="en-US" w:bidi="en-US"/>
              </w:rPr>
            </w:pPr>
            <w:r w:rsidRPr="002D6FB2">
              <w:rPr>
                <w:rFonts w:ascii="Arial" w:eastAsia="SimSun" w:hAnsi="Arial" w:cs="Arial"/>
                <w:lang w:eastAsia="en-US" w:bidi="en-US"/>
              </w:rPr>
              <w:t>593</w:t>
            </w:r>
          </w:p>
        </w:tc>
      </w:tr>
    </w:tbl>
    <w:p w:rsidR="002D6FB2" w:rsidRPr="006904B2" w:rsidRDefault="002D6FB2" w:rsidP="002D6FB2">
      <w:pPr>
        <w:autoSpaceDE w:val="0"/>
        <w:autoSpaceDN w:val="0"/>
        <w:adjustRightInd w:val="0"/>
        <w:spacing w:line="200" w:lineRule="exact"/>
        <w:rPr>
          <w:rFonts w:ascii="Arial" w:eastAsia="SimSun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0"/>
        <w:gridCol w:w="3689"/>
        <w:gridCol w:w="1321"/>
      </w:tblGrid>
      <w:tr w:rsidR="00BF354B" w:rsidRPr="00C42FFD" w:rsidTr="00BF354B">
        <w:tc>
          <w:tcPr>
            <w:tcW w:w="4560" w:type="dxa"/>
            <w:vMerge w:val="restart"/>
            <w:shd w:val="clear" w:color="auto" w:fill="auto"/>
          </w:tcPr>
          <w:p w:rsidR="00BF354B" w:rsidRPr="00C42FFD" w:rsidRDefault="00BF354B" w:rsidP="00FD0C77">
            <w:pPr>
              <w:jc w:val="center"/>
              <w:rPr>
                <w:b/>
                <w:lang w:eastAsia="ru-RU"/>
              </w:rPr>
            </w:pPr>
            <w:r w:rsidRPr="0093448C">
              <w:rPr>
                <w:b/>
                <w:noProof/>
                <w:lang w:eastAsia="ru-RU" w:bidi="ar-SA"/>
              </w:rPr>
              <w:drawing>
                <wp:inline distT="0" distB="0" distL="0" distR="0">
                  <wp:extent cx="2238375" cy="203835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2" w:type="dxa"/>
            <w:shd w:val="clear" w:color="auto" w:fill="auto"/>
            <w:vAlign w:val="center"/>
          </w:tcPr>
          <w:p w:rsidR="00BF354B" w:rsidRPr="00BF354B" w:rsidRDefault="00BF354B" w:rsidP="00BF354B">
            <w:pPr>
              <w:pStyle w:val="Default"/>
              <w:rPr>
                <w:rFonts w:ascii="Arial" w:eastAsia="SimSun" w:hAnsi="Arial" w:cs="Arial"/>
                <w:lang w:eastAsia="en-US" w:bidi="en-US"/>
              </w:rPr>
            </w:pPr>
            <w:r w:rsidRPr="00BF354B">
              <w:rPr>
                <w:rFonts w:ascii="Arial" w:eastAsia="SimSun" w:hAnsi="Arial" w:cs="Arial"/>
                <w:lang w:eastAsia="en-US" w:bidi="en-US"/>
              </w:rPr>
              <w:t>А – общая высота станка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BF354B" w:rsidRPr="00BF354B" w:rsidRDefault="00BF354B" w:rsidP="00FD0C77">
            <w:pPr>
              <w:jc w:val="center"/>
              <w:rPr>
                <w:rFonts w:ascii="Arial" w:eastAsia="SimSun" w:hAnsi="Arial" w:cs="Arial"/>
              </w:rPr>
            </w:pPr>
            <w:r w:rsidRPr="00BF354B">
              <w:rPr>
                <w:rFonts w:ascii="Arial" w:eastAsia="SimSun" w:hAnsi="Arial" w:cs="Arial"/>
              </w:rPr>
              <w:t>1730 мм</w:t>
            </w:r>
          </w:p>
        </w:tc>
      </w:tr>
      <w:tr w:rsidR="00BF354B" w:rsidRPr="00C42FFD" w:rsidTr="00BF354B">
        <w:tc>
          <w:tcPr>
            <w:tcW w:w="4560" w:type="dxa"/>
            <w:vMerge/>
            <w:shd w:val="clear" w:color="auto" w:fill="auto"/>
          </w:tcPr>
          <w:p w:rsidR="00BF354B" w:rsidRPr="00C42FFD" w:rsidRDefault="00BF354B" w:rsidP="00FD0C77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4132" w:type="dxa"/>
            <w:shd w:val="clear" w:color="auto" w:fill="auto"/>
            <w:vAlign w:val="center"/>
          </w:tcPr>
          <w:p w:rsidR="00BF354B" w:rsidRPr="00BF354B" w:rsidRDefault="00BF354B" w:rsidP="00BF354B">
            <w:pPr>
              <w:pStyle w:val="Default"/>
              <w:rPr>
                <w:rFonts w:ascii="Arial" w:eastAsia="SimSun" w:hAnsi="Arial" w:cs="Arial"/>
                <w:lang w:eastAsia="en-US" w:bidi="en-US"/>
              </w:rPr>
            </w:pPr>
            <w:r w:rsidRPr="00BF354B">
              <w:rPr>
                <w:rFonts w:ascii="Arial" w:eastAsia="SimSun" w:hAnsi="Arial" w:cs="Arial"/>
                <w:lang w:eastAsia="en-US" w:bidi="en-US"/>
              </w:rPr>
              <w:t>B – общая ширина станка (по ножным опорам)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BF354B" w:rsidRPr="00BF354B" w:rsidRDefault="00BF354B" w:rsidP="00FD0C77">
            <w:pPr>
              <w:jc w:val="center"/>
              <w:rPr>
                <w:rFonts w:ascii="Arial" w:eastAsia="SimSun" w:hAnsi="Arial" w:cs="Arial"/>
              </w:rPr>
            </w:pPr>
            <w:r w:rsidRPr="00BF354B">
              <w:rPr>
                <w:rFonts w:ascii="Arial" w:eastAsia="SimSun" w:hAnsi="Arial" w:cs="Arial"/>
              </w:rPr>
              <w:t>1110 мм</w:t>
            </w:r>
          </w:p>
        </w:tc>
      </w:tr>
      <w:tr w:rsidR="00BF354B" w:rsidRPr="00C42FFD" w:rsidTr="00BF354B">
        <w:tc>
          <w:tcPr>
            <w:tcW w:w="4560" w:type="dxa"/>
            <w:vMerge/>
            <w:shd w:val="clear" w:color="auto" w:fill="auto"/>
          </w:tcPr>
          <w:p w:rsidR="00BF354B" w:rsidRPr="00C42FFD" w:rsidRDefault="00BF354B" w:rsidP="00FD0C77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4132" w:type="dxa"/>
            <w:shd w:val="clear" w:color="auto" w:fill="auto"/>
            <w:vAlign w:val="center"/>
          </w:tcPr>
          <w:p w:rsidR="00BF354B" w:rsidRPr="00BF354B" w:rsidRDefault="00BF354B" w:rsidP="00BF354B">
            <w:pPr>
              <w:pStyle w:val="Default"/>
              <w:rPr>
                <w:rFonts w:ascii="Arial" w:eastAsia="SimSun" w:hAnsi="Arial" w:cs="Arial"/>
                <w:lang w:eastAsia="en-US" w:bidi="en-US"/>
              </w:rPr>
            </w:pPr>
            <w:r w:rsidRPr="00BF354B">
              <w:rPr>
                <w:rFonts w:ascii="Arial" w:eastAsia="SimSun" w:hAnsi="Arial" w:cs="Arial"/>
                <w:lang w:eastAsia="en-US" w:bidi="en-US"/>
              </w:rPr>
              <w:t>B – общая ширина станка (верхняя часть станка + гидростанция)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BF354B" w:rsidRPr="00BF354B" w:rsidRDefault="00BF354B" w:rsidP="00FD0C77">
            <w:pPr>
              <w:jc w:val="center"/>
              <w:rPr>
                <w:rFonts w:ascii="Arial" w:eastAsia="SimSun" w:hAnsi="Arial" w:cs="Arial"/>
              </w:rPr>
            </w:pPr>
            <w:r w:rsidRPr="00BF354B">
              <w:rPr>
                <w:rFonts w:ascii="Arial" w:eastAsia="SimSun" w:hAnsi="Arial" w:cs="Arial"/>
              </w:rPr>
              <w:t>1290 мм</w:t>
            </w:r>
          </w:p>
        </w:tc>
      </w:tr>
      <w:tr w:rsidR="00BF354B" w:rsidRPr="00C42FFD" w:rsidTr="00BF354B">
        <w:tc>
          <w:tcPr>
            <w:tcW w:w="4560" w:type="dxa"/>
            <w:vMerge/>
            <w:shd w:val="clear" w:color="auto" w:fill="auto"/>
          </w:tcPr>
          <w:p w:rsidR="00BF354B" w:rsidRPr="00C42FFD" w:rsidRDefault="00BF354B" w:rsidP="00FD0C77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4132" w:type="dxa"/>
            <w:shd w:val="clear" w:color="auto" w:fill="auto"/>
            <w:vAlign w:val="center"/>
          </w:tcPr>
          <w:p w:rsidR="00BF354B" w:rsidRPr="00BF354B" w:rsidRDefault="00BF354B" w:rsidP="00BF354B">
            <w:pPr>
              <w:pStyle w:val="Default"/>
              <w:rPr>
                <w:rFonts w:ascii="Arial" w:eastAsia="SimSun" w:hAnsi="Arial" w:cs="Arial"/>
                <w:lang w:eastAsia="en-US" w:bidi="en-US"/>
              </w:rPr>
            </w:pPr>
            <w:r w:rsidRPr="00BF354B">
              <w:rPr>
                <w:rFonts w:ascii="Arial" w:eastAsia="SimSun" w:hAnsi="Arial" w:cs="Arial"/>
                <w:lang w:eastAsia="en-US" w:bidi="en-US"/>
              </w:rPr>
              <w:t>С – общая глубина станка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BF354B" w:rsidRPr="00BF354B" w:rsidRDefault="00BF354B" w:rsidP="00FD0C77">
            <w:pPr>
              <w:jc w:val="center"/>
              <w:rPr>
                <w:rFonts w:ascii="Arial" w:eastAsia="SimSun" w:hAnsi="Arial" w:cs="Arial"/>
              </w:rPr>
            </w:pPr>
            <w:r w:rsidRPr="00BF354B">
              <w:rPr>
                <w:rFonts w:ascii="Arial" w:eastAsia="SimSun" w:hAnsi="Arial" w:cs="Arial"/>
              </w:rPr>
              <w:t>500 мм</w:t>
            </w:r>
          </w:p>
        </w:tc>
      </w:tr>
      <w:tr w:rsidR="00BF354B" w:rsidRPr="00C42FFD" w:rsidTr="00BF354B">
        <w:tc>
          <w:tcPr>
            <w:tcW w:w="4560" w:type="dxa"/>
            <w:vMerge/>
            <w:shd w:val="clear" w:color="auto" w:fill="auto"/>
          </w:tcPr>
          <w:p w:rsidR="00BF354B" w:rsidRPr="00C42FFD" w:rsidRDefault="00BF354B" w:rsidP="00FD0C77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4132" w:type="dxa"/>
            <w:shd w:val="clear" w:color="auto" w:fill="auto"/>
            <w:vAlign w:val="center"/>
          </w:tcPr>
          <w:p w:rsidR="00BF354B" w:rsidRPr="00BF354B" w:rsidRDefault="00BF354B" w:rsidP="00BF354B">
            <w:pPr>
              <w:pStyle w:val="Default"/>
              <w:rPr>
                <w:rFonts w:ascii="Arial" w:eastAsia="SimSun" w:hAnsi="Arial" w:cs="Arial"/>
                <w:lang w:eastAsia="en-US" w:bidi="en-US"/>
              </w:rPr>
            </w:pPr>
            <w:r w:rsidRPr="00BF354B">
              <w:rPr>
                <w:rFonts w:ascii="Arial" w:eastAsia="SimSun" w:hAnsi="Arial" w:cs="Arial"/>
                <w:lang w:eastAsia="en-US" w:bidi="en-US"/>
              </w:rPr>
              <w:t>D – расстояние между опорами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BF354B" w:rsidRPr="00BF354B" w:rsidRDefault="00BF354B" w:rsidP="00FD0C77">
            <w:pPr>
              <w:jc w:val="center"/>
              <w:rPr>
                <w:rFonts w:ascii="Arial" w:eastAsia="SimSun" w:hAnsi="Arial" w:cs="Arial"/>
              </w:rPr>
            </w:pPr>
            <w:r w:rsidRPr="00BF354B">
              <w:rPr>
                <w:rFonts w:ascii="Arial" w:eastAsia="SimSun" w:hAnsi="Arial" w:cs="Arial"/>
              </w:rPr>
              <w:t>800 мм</w:t>
            </w:r>
          </w:p>
        </w:tc>
      </w:tr>
      <w:tr w:rsidR="00BF354B" w:rsidRPr="00C42FFD" w:rsidTr="00BF354B">
        <w:tc>
          <w:tcPr>
            <w:tcW w:w="4560" w:type="dxa"/>
            <w:vMerge/>
            <w:shd w:val="clear" w:color="auto" w:fill="auto"/>
          </w:tcPr>
          <w:p w:rsidR="00BF354B" w:rsidRPr="00C42FFD" w:rsidRDefault="00BF354B" w:rsidP="00FD0C77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4132" w:type="dxa"/>
            <w:shd w:val="clear" w:color="auto" w:fill="auto"/>
            <w:vAlign w:val="center"/>
          </w:tcPr>
          <w:p w:rsidR="00BF354B" w:rsidRPr="00BF354B" w:rsidRDefault="00BF354B" w:rsidP="00BF354B">
            <w:pPr>
              <w:pStyle w:val="Default"/>
              <w:rPr>
                <w:rFonts w:ascii="Arial" w:eastAsia="SimSun" w:hAnsi="Arial" w:cs="Arial"/>
                <w:lang w:eastAsia="en-US" w:bidi="en-US"/>
              </w:rPr>
            </w:pPr>
            <w:r w:rsidRPr="00BF354B">
              <w:rPr>
                <w:rFonts w:ascii="Arial" w:eastAsia="SimSun" w:hAnsi="Arial" w:cs="Arial"/>
                <w:lang w:eastAsia="en-US" w:bidi="en-US"/>
              </w:rPr>
              <w:t xml:space="preserve">Е – ширина опор  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BF354B" w:rsidRPr="00BF354B" w:rsidRDefault="00BF354B" w:rsidP="00FD0C77">
            <w:pPr>
              <w:jc w:val="center"/>
              <w:rPr>
                <w:rFonts w:ascii="Arial" w:eastAsia="SimSun" w:hAnsi="Arial" w:cs="Arial"/>
              </w:rPr>
            </w:pPr>
            <w:r w:rsidRPr="00BF354B">
              <w:rPr>
                <w:rFonts w:ascii="Arial" w:eastAsia="SimSun" w:hAnsi="Arial" w:cs="Arial"/>
              </w:rPr>
              <w:t>250 мм</w:t>
            </w:r>
          </w:p>
        </w:tc>
      </w:tr>
      <w:tr w:rsidR="00BF354B" w:rsidRPr="00C42FFD" w:rsidTr="00BF354B">
        <w:tc>
          <w:tcPr>
            <w:tcW w:w="4560" w:type="dxa"/>
            <w:vMerge/>
            <w:shd w:val="clear" w:color="auto" w:fill="auto"/>
          </w:tcPr>
          <w:p w:rsidR="00BF354B" w:rsidRPr="00C42FFD" w:rsidRDefault="00BF354B" w:rsidP="00FD0C77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4132" w:type="dxa"/>
            <w:shd w:val="clear" w:color="auto" w:fill="auto"/>
            <w:vAlign w:val="center"/>
          </w:tcPr>
          <w:p w:rsidR="00BF354B" w:rsidRPr="00BF354B" w:rsidRDefault="00BF354B" w:rsidP="00BF354B">
            <w:pPr>
              <w:pStyle w:val="Default"/>
              <w:rPr>
                <w:rFonts w:ascii="Arial" w:eastAsia="SimSun" w:hAnsi="Arial" w:cs="Arial"/>
                <w:lang w:eastAsia="en-US" w:bidi="en-US"/>
              </w:rPr>
            </w:pPr>
            <w:r w:rsidRPr="00BF354B">
              <w:rPr>
                <w:rFonts w:ascii="Arial" w:eastAsia="SimSun" w:hAnsi="Arial" w:cs="Arial"/>
                <w:lang w:eastAsia="en-US" w:bidi="en-US"/>
              </w:rPr>
              <w:t>H - максимальная высота заготовки, т.е. расстояние от верхней позиции цилиндра до нижнего положения рабочего стола.</w:t>
            </w:r>
          </w:p>
        </w:tc>
        <w:tc>
          <w:tcPr>
            <w:tcW w:w="1458" w:type="dxa"/>
            <w:shd w:val="clear" w:color="auto" w:fill="auto"/>
            <w:vAlign w:val="center"/>
          </w:tcPr>
          <w:p w:rsidR="00BF354B" w:rsidRPr="00BF354B" w:rsidRDefault="00BF354B" w:rsidP="00FD0C77">
            <w:pPr>
              <w:jc w:val="center"/>
              <w:rPr>
                <w:rFonts w:ascii="Arial" w:eastAsia="SimSun" w:hAnsi="Arial" w:cs="Arial"/>
              </w:rPr>
            </w:pPr>
            <w:r w:rsidRPr="00BF354B">
              <w:rPr>
                <w:rFonts w:ascii="Arial" w:eastAsia="SimSun" w:hAnsi="Arial" w:cs="Arial"/>
              </w:rPr>
              <w:t>665 мм</w:t>
            </w:r>
          </w:p>
        </w:tc>
      </w:tr>
      <w:tr w:rsidR="00BF354B" w:rsidRPr="00C42FFD" w:rsidTr="00BF354B">
        <w:tc>
          <w:tcPr>
            <w:tcW w:w="4560" w:type="dxa"/>
            <w:shd w:val="clear" w:color="auto" w:fill="auto"/>
          </w:tcPr>
          <w:p w:rsidR="00BF354B" w:rsidRPr="00C42FFD" w:rsidRDefault="00BF354B" w:rsidP="00FD0C77">
            <w:pPr>
              <w:jc w:val="center"/>
              <w:rPr>
                <w:b/>
                <w:lang w:eastAsia="ru-RU"/>
              </w:rPr>
            </w:pPr>
            <w:r w:rsidRPr="0001730F">
              <w:rPr>
                <w:b/>
                <w:noProof/>
                <w:lang w:eastAsia="ru-RU" w:bidi="ar-SA"/>
              </w:rPr>
              <w:drawing>
                <wp:inline distT="0" distB="0" distL="0" distR="0">
                  <wp:extent cx="2114550" cy="176212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gridSpan w:val="2"/>
            <w:shd w:val="clear" w:color="auto" w:fill="auto"/>
            <w:vAlign w:val="center"/>
          </w:tcPr>
          <w:p w:rsidR="00BF354B" w:rsidRPr="00BF354B" w:rsidRDefault="00BF354B" w:rsidP="00BF354B">
            <w:pPr>
              <w:rPr>
                <w:rFonts w:ascii="Arial" w:eastAsia="SimSun" w:hAnsi="Arial" w:cs="Arial"/>
              </w:rPr>
            </w:pPr>
            <w:r w:rsidRPr="00BF354B">
              <w:rPr>
                <w:rFonts w:ascii="Arial" w:eastAsia="SimSun" w:hAnsi="Arial" w:cs="Arial"/>
              </w:rPr>
              <w:t>В стандартной комплектации поставляется пресс-головка.</w:t>
            </w:r>
          </w:p>
          <w:p w:rsidR="00BF354B" w:rsidRPr="00BF354B" w:rsidRDefault="00BF354B" w:rsidP="00BF354B">
            <w:pPr>
              <w:rPr>
                <w:rFonts w:ascii="Arial" w:eastAsia="SimSun" w:hAnsi="Arial" w:cs="Arial"/>
              </w:rPr>
            </w:pPr>
            <w:r w:rsidRPr="00BF354B">
              <w:rPr>
                <w:rFonts w:ascii="Arial" w:eastAsia="SimSun" w:hAnsi="Arial" w:cs="Arial"/>
              </w:rPr>
              <w:t>Ø пресс-головки – 78мм</w:t>
            </w:r>
          </w:p>
          <w:p w:rsidR="00BF354B" w:rsidRPr="00C42FFD" w:rsidRDefault="00BF354B" w:rsidP="00BF354B">
            <w:pPr>
              <w:rPr>
                <w:b/>
                <w:lang w:eastAsia="ru-RU"/>
              </w:rPr>
            </w:pPr>
            <w:r w:rsidRPr="00BF354B">
              <w:rPr>
                <w:rFonts w:ascii="Arial" w:eastAsia="SimSun" w:hAnsi="Arial" w:cs="Arial"/>
              </w:rPr>
              <w:t>Высота пресс-головки – 43мм + резьба 38мм</w:t>
            </w:r>
          </w:p>
        </w:tc>
      </w:tr>
      <w:tr w:rsidR="00BF354B" w:rsidRPr="00C42FFD" w:rsidTr="00BF354B">
        <w:tc>
          <w:tcPr>
            <w:tcW w:w="4560" w:type="dxa"/>
            <w:shd w:val="clear" w:color="auto" w:fill="auto"/>
          </w:tcPr>
          <w:p w:rsidR="00BF354B" w:rsidRPr="00C42FFD" w:rsidRDefault="00BF354B" w:rsidP="00FD0C77">
            <w:pPr>
              <w:jc w:val="center"/>
              <w:rPr>
                <w:b/>
                <w:lang w:eastAsia="ru-RU"/>
              </w:rPr>
            </w:pPr>
            <w:r w:rsidRPr="00FD4CAB">
              <w:rPr>
                <w:b/>
                <w:noProof/>
                <w:lang w:eastAsia="ru-RU" w:bidi="ar-SA"/>
              </w:rPr>
              <w:drawing>
                <wp:inline distT="0" distB="0" distL="0" distR="0">
                  <wp:extent cx="2114550" cy="14287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gridSpan w:val="2"/>
            <w:shd w:val="clear" w:color="auto" w:fill="auto"/>
            <w:vAlign w:val="center"/>
          </w:tcPr>
          <w:p w:rsidR="00BF354B" w:rsidRPr="00BF354B" w:rsidRDefault="00BF354B" w:rsidP="00FD0C77">
            <w:pPr>
              <w:rPr>
                <w:rFonts w:ascii="Arial" w:eastAsia="SimSun" w:hAnsi="Arial" w:cs="Arial"/>
              </w:rPr>
            </w:pPr>
            <w:r w:rsidRPr="00BF354B">
              <w:rPr>
                <w:rFonts w:ascii="Arial" w:eastAsia="SimSun" w:hAnsi="Arial" w:cs="Arial"/>
              </w:rPr>
              <w:t>Вал штока без пресс-головки.</w:t>
            </w:r>
          </w:p>
          <w:p w:rsidR="00BF354B" w:rsidRPr="00BF354B" w:rsidRDefault="00BF354B" w:rsidP="00FD0C77">
            <w:pPr>
              <w:rPr>
                <w:rFonts w:ascii="Arial" w:eastAsia="SimSun" w:hAnsi="Arial" w:cs="Arial"/>
              </w:rPr>
            </w:pPr>
            <w:r w:rsidRPr="00BF354B">
              <w:rPr>
                <w:rFonts w:ascii="Arial" w:eastAsia="SimSun" w:hAnsi="Arial" w:cs="Arial"/>
              </w:rPr>
              <w:t>Ø штока – 78мм</w:t>
            </w:r>
          </w:p>
          <w:p w:rsidR="00BF354B" w:rsidRPr="00BF354B" w:rsidRDefault="00BF354B" w:rsidP="00FD0C77">
            <w:pPr>
              <w:rPr>
                <w:rFonts w:ascii="Arial" w:eastAsia="SimSun" w:hAnsi="Arial" w:cs="Arial"/>
              </w:rPr>
            </w:pPr>
            <w:r w:rsidRPr="00BF354B">
              <w:rPr>
                <w:rFonts w:ascii="Arial" w:eastAsia="SimSun" w:hAnsi="Arial" w:cs="Arial"/>
              </w:rPr>
              <w:t>Макс. ход штока – 220мм</w:t>
            </w:r>
          </w:p>
        </w:tc>
      </w:tr>
      <w:tr w:rsidR="00BF354B" w:rsidRPr="00C42FFD" w:rsidTr="00BF354B">
        <w:tc>
          <w:tcPr>
            <w:tcW w:w="4560" w:type="dxa"/>
            <w:shd w:val="clear" w:color="auto" w:fill="auto"/>
          </w:tcPr>
          <w:p w:rsidR="00BF354B" w:rsidRPr="00FD4CAB" w:rsidRDefault="00BF354B" w:rsidP="00FD0C77">
            <w:pPr>
              <w:jc w:val="center"/>
              <w:rPr>
                <w:b/>
                <w:lang w:eastAsia="ru-RU"/>
              </w:rPr>
            </w:pPr>
            <w:r w:rsidRPr="005E3F95">
              <w:rPr>
                <w:b/>
                <w:noProof/>
                <w:lang w:eastAsia="ru-RU" w:bidi="ar-SA"/>
              </w:rPr>
              <w:drawing>
                <wp:inline distT="0" distB="0" distL="0" distR="0">
                  <wp:extent cx="2124075" cy="112395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gridSpan w:val="2"/>
            <w:shd w:val="clear" w:color="auto" w:fill="auto"/>
            <w:vAlign w:val="center"/>
          </w:tcPr>
          <w:p w:rsidR="00BF354B" w:rsidRPr="00BF354B" w:rsidRDefault="00BF354B" w:rsidP="00FD0C77">
            <w:pPr>
              <w:rPr>
                <w:rFonts w:ascii="Arial" w:eastAsia="SimSun" w:hAnsi="Arial" w:cs="Arial"/>
              </w:rPr>
            </w:pPr>
            <w:r w:rsidRPr="00BF354B">
              <w:rPr>
                <w:rFonts w:ascii="Arial" w:eastAsia="SimSun" w:hAnsi="Arial" w:cs="Arial"/>
              </w:rPr>
              <w:t>В стандартной комплектации поставляются дополнительные уплотнительные кольца.</w:t>
            </w:r>
          </w:p>
        </w:tc>
      </w:tr>
      <w:tr w:rsidR="00BF354B" w:rsidRPr="00C42FFD" w:rsidTr="00BF354B">
        <w:tc>
          <w:tcPr>
            <w:tcW w:w="4560" w:type="dxa"/>
            <w:shd w:val="clear" w:color="auto" w:fill="auto"/>
          </w:tcPr>
          <w:p w:rsidR="00BF354B" w:rsidRPr="00C42FFD" w:rsidRDefault="00BF354B" w:rsidP="00FD0C77">
            <w:pPr>
              <w:jc w:val="center"/>
              <w:rPr>
                <w:b/>
                <w:lang w:eastAsia="ru-RU"/>
              </w:rPr>
            </w:pPr>
            <w:r w:rsidRPr="005E3F95">
              <w:rPr>
                <w:b/>
                <w:noProof/>
                <w:lang w:eastAsia="ru-RU" w:bidi="ar-SA"/>
              </w:rPr>
              <w:drawing>
                <wp:inline distT="0" distB="0" distL="0" distR="0">
                  <wp:extent cx="2457450" cy="17907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gridSpan w:val="2"/>
            <w:shd w:val="clear" w:color="auto" w:fill="auto"/>
            <w:vAlign w:val="center"/>
          </w:tcPr>
          <w:p w:rsidR="00BF354B" w:rsidRPr="00BF354B" w:rsidRDefault="00BF354B" w:rsidP="00FD0C77">
            <w:pPr>
              <w:rPr>
                <w:rFonts w:ascii="Arial" w:eastAsia="SimSun" w:hAnsi="Arial" w:cs="Arial"/>
              </w:rPr>
            </w:pPr>
            <w:proofErr w:type="spellStart"/>
            <w:r w:rsidRPr="00BF354B">
              <w:rPr>
                <w:rFonts w:ascii="Arial" w:eastAsia="SimSun" w:hAnsi="Arial" w:cs="Arial"/>
              </w:rPr>
              <w:t>Шильдик</w:t>
            </w:r>
            <w:proofErr w:type="spellEnd"/>
            <w:r w:rsidRPr="00BF354B">
              <w:rPr>
                <w:rFonts w:ascii="Arial" w:eastAsia="SimSun" w:hAnsi="Arial" w:cs="Arial"/>
              </w:rPr>
              <w:t xml:space="preserve"> станка.</w:t>
            </w:r>
          </w:p>
        </w:tc>
      </w:tr>
      <w:tr w:rsidR="00BF354B" w:rsidRPr="00C42FFD" w:rsidTr="00BF354B">
        <w:tc>
          <w:tcPr>
            <w:tcW w:w="4560" w:type="dxa"/>
            <w:shd w:val="clear" w:color="auto" w:fill="auto"/>
          </w:tcPr>
          <w:p w:rsidR="00BF354B" w:rsidRPr="00C42FFD" w:rsidRDefault="00BF354B" w:rsidP="00FD0C77">
            <w:pPr>
              <w:jc w:val="center"/>
              <w:rPr>
                <w:b/>
                <w:lang w:eastAsia="ru-RU"/>
              </w:rPr>
            </w:pPr>
            <w:r w:rsidRPr="00860D73">
              <w:rPr>
                <w:b/>
                <w:noProof/>
                <w:lang w:eastAsia="ru-RU" w:bidi="ar-SA"/>
              </w:rPr>
              <w:lastRenderedPageBreak/>
              <w:drawing>
                <wp:inline distT="0" distB="0" distL="0" distR="0">
                  <wp:extent cx="2476500" cy="145732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gridSpan w:val="2"/>
            <w:shd w:val="clear" w:color="auto" w:fill="auto"/>
            <w:vAlign w:val="center"/>
          </w:tcPr>
          <w:p w:rsidR="00BF354B" w:rsidRPr="00BF354B" w:rsidRDefault="00BF354B" w:rsidP="00FD0C77">
            <w:pPr>
              <w:rPr>
                <w:rFonts w:ascii="Arial" w:eastAsia="SimSun" w:hAnsi="Arial" w:cs="Arial"/>
              </w:rPr>
            </w:pPr>
            <w:proofErr w:type="spellStart"/>
            <w:r w:rsidRPr="00BF354B">
              <w:rPr>
                <w:rFonts w:ascii="Arial" w:eastAsia="SimSun" w:hAnsi="Arial" w:cs="Arial"/>
              </w:rPr>
              <w:t>Шильдик</w:t>
            </w:r>
            <w:proofErr w:type="spellEnd"/>
            <w:r w:rsidRPr="00BF354B">
              <w:rPr>
                <w:rFonts w:ascii="Arial" w:eastAsia="SimSun" w:hAnsi="Arial" w:cs="Arial"/>
              </w:rPr>
              <w:t xml:space="preserve"> мотора гидростанции.</w:t>
            </w:r>
          </w:p>
        </w:tc>
      </w:tr>
      <w:tr w:rsidR="00BF354B" w:rsidRPr="00C42FFD" w:rsidTr="00BF354B">
        <w:tc>
          <w:tcPr>
            <w:tcW w:w="4560" w:type="dxa"/>
            <w:shd w:val="clear" w:color="auto" w:fill="auto"/>
          </w:tcPr>
          <w:p w:rsidR="00BF354B" w:rsidRPr="00C42FFD" w:rsidRDefault="00BF354B" w:rsidP="00FD0C77">
            <w:pPr>
              <w:jc w:val="center"/>
              <w:rPr>
                <w:b/>
                <w:lang w:eastAsia="ru-RU"/>
              </w:rPr>
            </w:pPr>
            <w:r w:rsidRPr="00860D73">
              <w:rPr>
                <w:b/>
                <w:noProof/>
                <w:lang w:eastAsia="ru-RU" w:bidi="ar-SA"/>
              </w:rPr>
              <w:drawing>
                <wp:inline distT="0" distB="0" distL="0" distR="0">
                  <wp:extent cx="2486025" cy="157162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gridSpan w:val="2"/>
            <w:shd w:val="clear" w:color="auto" w:fill="auto"/>
            <w:vAlign w:val="center"/>
          </w:tcPr>
          <w:p w:rsidR="00BF354B" w:rsidRPr="00BF354B" w:rsidRDefault="00BF354B" w:rsidP="00FD0C77">
            <w:pPr>
              <w:rPr>
                <w:rFonts w:ascii="Arial" w:eastAsia="SimSun" w:hAnsi="Arial" w:cs="Arial"/>
              </w:rPr>
            </w:pPr>
            <w:proofErr w:type="spellStart"/>
            <w:r w:rsidRPr="00BF354B">
              <w:rPr>
                <w:rFonts w:ascii="Arial" w:eastAsia="SimSun" w:hAnsi="Arial" w:cs="Arial"/>
              </w:rPr>
              <w:t>Шильдик</w:t>
            </w:r>
            <w:proofErr w:type="spellEnd"/>
            <w:r w:rsidRPr="00BF354B">
              <w:rPr>
                <w:rFonts w:ascii="Arial" w:eastAsia="SimSun" w:hAnsi="Arial" w:cs="Arial"/>
              </w:rPr>
              <w:t xml:space="preserve"> гидростанции.</w:t>
            </w:r>
          </w:p>
        </w:tc>
      </w:tr>
    </w:tbl>
    <w:p w:rsidR="002D6FB2" w:rsidRDefault="002D6FB2" w:rsidP="002D6FB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  <w:szCs w:val="20"/>
        </w:rPr>
      </w:pPr>
    </w:p>
    <w:p w:rsidR="00BF354B" w:rsidRDefault="00BF354B" w:rsidP="002D6FB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  <w:szCs w:val="20"/>
        </w:rPr>
      </w:pPr>
    </w:p>
    <w:p w:rsidR="00BF354B" w:rsidRPr="0052179D" w:rsidRDefault="00BF354B" w:rsidP="002D6FB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  <w:szCs w:val="20"/>
        </w:rPr>
      </w:pPr>
    </w:p>
    <w:p w:rsidR="002D6FB2" w:rsidRPr="0052179D" w:rsidRDefault="002D6FB2" w:rsidP="002D6FB2">
      <w:pPr>
        <w:autoSpaceDE w:val="0"/>
        <w:autoSpaceDN w:val="0"/>
        <w:adjustRightInd w:val="0"/>
        <w:spacing w:before="28"/>
        <w:ind w:right="-46"/>
        <w:jc w:val="center"/>
        <w:rPr>
          <w:rFonts w:ascii="Arial" w:hAnsi="Arial" w:cs="Arial"/>
          <w:sz w:val="32"/>
          <w:szCs w:val="32"/>
        </w:rPr>
      </w:pPr>
      <w:r w:rsidRPr="0052179D">
        <w:rPr>
          <w:rFonts w:ascii="Arial" w:hAnsi="Arial" w:cs="Arial"/>
          <w:b/>
          <w:bCs/>
          <w:sz w:val="32"/>
          <w:szCs w:val="32"/>
        </w:rPr>
        <w:t xml:space="preserve">III. </w:t>
      </w:r>
      <w:r>
        <w:rPr>
          <w:rFonts w:ascii="Arial" w:hAnsi="Arial" w:cs="Arial"/>
          <w:b/>
          <w:bCs/>
          <w:sz w:val="32"/>
          <w:szCs w:val="32"/>
        </w:rPr>
        <w:t>КОНСТРУКЦИЯ</w:t>
      </w:r>
    </w:p>
    <w:p w:rsidR="002D6FB2" w:rsidRPr="0052179D" w:rsidRDefault="002D6FB2" w:rsidP="002D6FB2">
      <w:pPr>
        <w:autoSpaceDE w:val="0"/>
        <w:autoSpaceDN w:val="0"/>
        <w:adjustRightInd w:val="0"/>
        <w:spacing w:before="4" w:line="180" w:lineRule="exact"/>
        <w:rPr>
          <w:rFonts w:ascii="Arial" w:hAnsi="Arial" w:cs="Arial"/>
          <w:sz w:val="18"/>
          <w:szCs w:val="18"/>
        </w:rPr>
      </w:pPr>
    </w:p>
    <w:p w:rsidR="002D6FB2" w:rsidRPr="0052179D" w:rsidRDefault="002D6FB2" w:rsidP="00BF354B">
      <w:pPr>
        <w:autoSpaceDE w:val="0"/>
        <w:autoSpaceDN w:val="0"/>
        <w:adjustRightInd w:val="0"/>
        <w:ind w:left="112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</w:rPr>
        <w:t>Данный агрегат состоит из рамы</w:t>
      </w:r>
      <w:r w:rsidRPr="003C63D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подвижного</w:t>
      </w:r>
      <w:r w:rsidRPr="003C63D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</w:t>
      </w:r>
      <w:r w:rsidRPr="003C63D3">
        <w:rPr>
          <w:rFonts w:ascii="Arial" w:hAnsi="Arial" w:cs="Arial"/>
        </w:rPr>
        <w:t>абоч</w:t>
      </w:r>
      <w:r>
        <w:rPr>
          <w:rFonts w:ascii="Arial" w:hAnsi="Arial" w:cs="Arial"/>
        </w:rPr>
        <w:t>его с</w:t>
      </w:r>
      <w:r w:rsidRPr="003C63D3">
        <w:rPr>
          <w:rFonts w:ascii="Arial" w:hAnsi="Arial" w:cs="Arial"/>
        </w:rPr>
        <w:t>тол</w:t>
      </w:r>
      <w:r>
        <w:rPr>
          <w:rFonts w:ascii="Arial" w:hAnsi="Arial" w:cs="Arial"/>
        </w:rPr>
        <w:t>а</w:t>
      </w:r>
      <w:r w:rsidRPr="003C63D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г</w:t>
      </w:r>
      <w:r w:rsidRPr="003C63D3">
        <w:rPr>
          <w:rFonts w:ascii="Arial" w:hAnsi="Arial" w:cs="Arial"/>
        </w:rPr>
        <w:t>идравлическ</w:t>
      </w:r>
      <w:r>
        <w:rPr>
          <w:rFonts w:ascii="Arial" w:hAnsi="Arial" w:cs="Arial"/>
        </w:rPr>
        <w:t>ого</w:t>
      </w:r>
      <w:r w:rsidRPr="003C63D3">
        <w:rPr>
          <w:rFonts w:ascii="Arial" w:hAnsi="Arial" w:cs="Arial"/>
        </w:rPr>
        <w:t xml:space="preserve"> цилиндр</w:t>
      </w:r>
      <w:r>
        <w:rPr>
          <w:rFonts w:ascii="Arial" w:hAnsi="Arial" w:cs="Arial"/>
        </w:rPr>
        <w:t>а</w:t>
      </w:r>
      <w:r w:rsidRPr="003C63D3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маслонасоса гидросистемы</w:t>
      </w:r>
      <w:r w:rsidRPr="003C63D3">
        <w:rPr>
          <w:rFonts w:ascii="Arial" w:hAnsi="Arial" w:cs="Arial"/>
        </w:rPr>
        <w:t xml:space="preserve"> и т.д. (см</w:t>
      </w:r>
      <w:r>
        <w:rPr>
          <w:rFonts w:ascii="Arial" w:hAnsi="Arial" w:cs="Arial"/>
        </w:rPr>
        <w:t>.</w:t>
      </w:r>
      <w:r w:rsidRPr="003C63D3">
        <w:rPr>
          <w:rFonts w:ascii="Arial" w:hAnsi="Arial" w:cs="Arial"/>
        </w:rPr>
        <w:t xml:space="preserve"> следующий рисунок). </w:t>
      </w:r>
      <w:r>
        <w:rPr>
          <w:rFonts w:ascii="Arial" w:hAnsi="Arial" w:cs="Arial"/>
        </w:rPr>
        <w:t>Подвижный рабочий с</w:t>
      </w:r>
      <w:r w:rsidRPr="003C63D3">
        <w:rPr>
          <w:rFonts w:ascii="Arial" w:hAnsi="Arial" w:cs="Arial"/>
        </w:rPr>
        <w:t xml:space="preserve">тол может </w:t>
      </w:r>
      <w:r>
        <w:rPr>
          <w:rFonts w:ascii="Arial" w:hAnsi="Arial" w:cs="Arial"/>
        </w:rPr>
        <w:t>свободно</w:t>
      </w:r>
      <w:r w:rsidRPr="003C63D3">
        <w:rPr>
          <w:rFonts w:ascii="Arial" w:hAnsi="Arial" w:cs="Arial"/>
        </w:rPr>
        <w:t xml:space="preserve"> перемещаться вверх и вниз. </w:t>
      </w:r>
      <w:r>
        <w:rPr>
          <w:rFonts w:ascii="Arial" w:hAnsi="Arial" w:cs="Arial"/>
        </w:rPr>
        <w:t>Маслонасос гидросистемы</w:t>
      </w:r>
      <w:r w:rsidRPr="003C63D3">
        <w:rPr>
          <w:rFonts w:ascii="Arial" w:hAnsi="Arial" w:cs="Arial"/>
        </w:rPr>
        <w:t xml:space="preserve"> крепится к центральном</w:t>
      </w:r>
      <w:r>
        <w:rPr>
          <w:rFonts w:ascii="Arial" w:hAnsi="Arial" w:cs="Arial"/>
        </w:rPr>
        <w:t>у отверстию в</w:t>
      </w:r>
      <w:r w:rsidRPr="003C63D3">
        <w:rPr>
          <w:rFonts w:ascii="Arial" w:hAnsi="Arial" w:cs="Arial"/>
        </w:rPr>
        <w:t xml:space="preserve"> поперечной балке </w:t>
      </w:r>
      <w:r>
        <w:rPr>
          <w:rFonts w:ascii="Arial" w:hAnsi="Arial" w:cs="Arial"/>
        </w:rPr>
        <w:t>с помощью соединительной плиты</w:t>
      </w:r>
      <w:r w:rsidRPr="003C63D3">
        <w:rPr>
          <w:rFonts w:ascii="Arial" w:hAnsi="Arial" w:cs="Arial"/>
        </w:rPr>
        <w:t xml:space="preserve">. </w:t>
      </w:r>
    </w:p>
    <w:p w:rsidR="002D6FB2" w:rsidRDefault="002D6FB2" w:rsidP="002D6FB2">
      <w:pPr>
        <w:autoSpaceDE w:val="0"/>
        <w:autoSpaceDN w:val="0"/>
        <w:adjustRightInd w:val="0"/>
        <w:spacing w:before="94"/>
        <w:ind w:left="993"/>
        <w:rPr>
          <w:rFonts w:ascii="Times New Roman" w:hAnsi="Times New Roman"/>
          <w:sz w:val="20"/>
          <w:szCs w:val="20"/>
        </w:rPr>
      </w:pPr>
      <w:r w:rsidRPr="00C06722">
        <w:rPr>
          <w:rFonts w:ascii="Times New Roman" w:hAnsi="Times New Roman"/>
          <w:noProof/>
          <w:sz w:val="20"/>
          <w:szCs w:val="20"/>
          <w:lang w:eastAsia="ru-RU" w:bidi="ar-SA"/>
        </w:rPr>
        <w:lastRenderedPageBreak/>
        <w:drawing>
          <wp:inline distT="0" distB="0" distL="0" distR="0">
            <wp:extent cx="5227294" cy="7115175"/>
            <wp:effectExtent l="0" t="0" r="0" b="0"/>
            <wp:docPr id="9" name="Рисунок 9" descr="New Bitmap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Bitmap 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13" cy="711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FB2" w:rsidRDefault="002D6FB2" w:rsidP="002D6FB2">
      <w:pPr>
        <w:autoSpaceDE w:val="0"/>
        <w:autoSpaceDN w:val="0"/>
        <w:adjustRightInd w:val="0"/>
        <w:spacing w:before="94"/>
        <w:ind w:left="114"/>
        <w:rPr>
          <w:rFonts w:ascii="Times New Roman" w:hAnsi="Times New Roman"/>
          <w:sz w:val="20"/>
          <w:szCs w:val="20"/>
        </w:rPr>
      </w:pPr>
    </w:p>
    <w:p w:rsidR="002D6FB2" w:rsidRDefault="002D6FB2" w:rsidP="002D6FB2">
      <w:pPr>
        <w:autoSpaceDE w:val="0"/>
        <w:autoSpaceDN w:val="0"/>
        <w:adjustRightInd w:val="0"/>
        <w:spacing w:before="94"/>
        <w:ind w:left="114"/>
        <w:rPr>
          <w:rFonts w:ascii="Times New Roman" w:hAnsi="Times New Roman"/>
          <w:sz w:val="20"/>
          <w:szCs w:val="20"/>
        </w:rPr>
      </w:pPr>
    </w:p>
    <w:p w:rsidR="002D6FB2" w:rsidRPr="0052179D" w:rsidRDefault="002D6FB2" w:rsidP="002D6FB2">
      <w:pPr>
        <w:autoSpaceDE w:val="0"/>
        <w:autoSpaceDN w:val="0"/>
        <w:adjustRightInd w:val="0"/>
        <w:spacing w:before="94"/>
        <w:ind w:left="993"/>
        <w:rPr>
          <w:rFonts w:ascii="Times New Roman" w:hAnsi="Times New Roman"/>
          <w:sz w:val="20"/>
          <w:szCs w:val="20"/>
        </w:rPr>
        <w:sectPr w:rsidR="002D6FB2" w:rsidRPr="0052179D" w:rsidSect="00FE6AE9">
          <w:pgSz w:w="12240" w:h="15840"/>
          <w:pgMar w:top="1040" w:right="1720" w:bottom="280" w:left="1020" w:header="720" w:footer="0" w:gutter="0"/>
          <w:cols w:space="720" w:equalWidth="0">
            <w:col w:w="9500"/>
          </w:cols>
          <w:noEndnote/>
        </w:sect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724525" cy="8201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FB2" w:rsidRPr="00BF354B" w:rsidRDefault="002D6FB2" w:rsidP="002D6FB2">
      <w:pPr>
        <w:autoSpaceDE w:val="0"/>
        <w:autoSpaceDN w:val="0"/>
        <w:adjustRightInd w:val="0"/>
        <w:spacing w:before="71"/>
        <w:ind w:right="-48"/>
        <w:jc w:val="center"/>
        <w:rPr>
          <w:rFonts w:ascii="Arial" w:hAnsi="Arial" w:cs="Arial"/>
          <w:b/>
          <w:bCs/>
          <w:sz w:val="32"/>
          <w:szCs w:val="32"/>
        </w:rPr>
      </w:pPr>
      <w:r w:rsidRPr="00BF354B">
        <w:rPr>
          <w:rFonts w:ascii="Arial" w:hAnsi="Arial" w:cs="Arial"/>
          <w:b/>
          <w:bCs/>
          <w:sz w:val="32"/>
          <w:szCs w:val="32"/>
        </w:rPr>
        <w:lastRenderedPageBreak/>
        <w:t>IV</w:t>
      </w:r>
      <w:r w:rsidRPr="002D6FB2">
        <w:rPr>
          <w:rFonts w:ascii="Arial" w:hAnsi="Arial" w:cs="Arial"/>
          <w:b/>
          <w:bCs/>
          <w:sz w:val="32"/>
          <w:szCs w:val="32"/>
        </w:rPr>
        <w:t xml:space="preserve">.     </w:t>
      </w:r>
      <w:r>
        <w:rPr>
          <w:rFonts w:ascii="Arial" w:hAnsi="Arial" w:cs="Arial"/>
          <w:b/>
          <w:bCs/>
          <w:sz w:val="32"/>
          <w:szCs w:val="32"/>
        </w:rPr>
        <w:t>ЭКСПЛУАТАЦИЯ</w:t>
      </w:r>
    </w:p>
    <w:p w:rsidR="002D6FB2" w:rsidRPr="00BF354B" w:rsidRDefault="002D6FB2" w:rsidP="002D6FB2">
      <w:pPr>
        <w:autoSpaceDE w:val="0"/>
        <w:autoSpaceDN w:val="0"/>
        <w:adjustRightInd w:val="0"/>
        <w:spacing w:before="7" w:line="190" w:lineRule="exact"/>
        <w:rPr>
          <w:rFonts w:ascii="Arial" w:hAnsi="Arial" w:cs="Arial"/>
        </w:rPr>
      </w:pPr>
    </w:p>
    <w:p w:rsidR="002D6FB2" w:rsidRPr="00BF354B" w:rsidRDefault="002D6FB2" w:rsidP="00BF354B">
      <w:pPr>
        <w:autoSpaceDE w:val="0"/>
        <w:autoSpaceDN w:val="0"/>
        <w:adjustRightInd w:val="0"/>
        <w:spacing w:before="6" w:line="359" w:lineRule="auto"/>
        <w:ind w:right="94"/>
        <w:jc w:val="both"/>
        <w:rPr>
          <w:rFonts w:ascii="Arial" w:eastAsia="Times New Roman" w:hAnsi="Arial" w:cs="Arial"/>
          <w:sz w:val="28"/>
          <w:szCs w:val="28"/>
        </w:rPr>
      </w:pPr>
      <w:r w:rsidRPr="00BF354B">
        <w:rPr>
          <w:rFonts w:ascii="Arial" w:eastAsia="Times New Roman" w:hAnsi="Arial" w:cs="Arial"/>
          <w:sz w:val="28"/>
          <w:szCs w:val="28"/>
        </w:rPr>
        <w:t>1.  Установите выключатель питания в положение «ON» (загорится белый индикатор), затем нажать кнопку «</w:t>
      </w:r>
      <w:proofErr w:type="spellStart"/>
      <w:r w:rsidRPr="00BF354B">
        <w:rPr>
          <w:rFonts w:ascii="Arial" w:eastAsia="Times New Roman" w:hAnsi="Arial" w:cs="Arial"/>
          <w:sz w:val="28"/>
          <w:szCs w:val="28"/>
        </w:rPr>
        <w:t>Start</w:t>
      </w:r>
      <w:proofErr w:type="spellEnd"/>
      <w:r w:rsidRPr="00BF354B">
        <w:rPr>
          <w:rFonts w:ascii="Arial" w:eastAsia="Times New Roman" w:hAnsi="Arial" w:cs="Arial"/>
          <w:sz w:val="28"/>
          <w:szCs w:val="28"/>
        </w:rPr>
        <w:t>» (загорится зеленый индикатор). Проверить направление вращения двигателя. Если двигатель вращается в обратном направлении, то поменять местами какие-либо две клеммы L1, L2, L3.</w:t>
      </w:r>
    </w:p>
    <w:p w:rsidR="002D6FB2" w:rsidRPr="00BF354B" w:rsidRDefault="002D6FB2" w:rsidP="00BF354B">
      <w:pPr>
        <w:autoSpaceDE w:val="0"/>
        <w:autoSpaceDN w:val="0"/>
        <w:adjustRightInd w:val="0"/>
        <w:spacing w:before="5" w:line="359" w:lineRule="auto"/>
        <w:ind w:right="94"/>
        <w:jc w:val="both"/>
        <w:rPr>
          <w:rFonts w:ascii="Arial" w:eastAsia="Times New Roman" w:hAnsi="Arial" w:cs="Arial"/>
          <w:sz w:val="28"/>
          <w:szCs w:val="28"/>
        </w:rPr>
      </w:pPr>
      <w:r w:rsidRPr="00BF354B">
        <w:rPr>
          <w:rFonts w:ascii="Arial" w:eastAsia="Times New Roman" w:hAnsi="Arial" w:cs="Arial"/>
          <w:sz w:val="28"/>
          <w:szCs w:val="28"/>
        </w:rPr>
        <w:t>2.  Дать двигателю поработать 2-3 минуты, опустить или поднять распределитель, гидравлическое масло пойдет через распределитель в цилиндр и вызовет возвратно-поступательное движение штока поршня. После позиционирования штока выполнить 1-2 холостых хода, затем испытать пробную заготовку с максимальным рабочим давлением.</w:t>
      </w:r>
    </w:p>
    <w:p w:rsidR="002D6FB2" w:rsidRPr="00BF354B" w:rsidRDefault="002D6FB2" w:rsidP="00BF354B">
      <w:pPr>
        <w:autoSpaceDE w:val="0"/>
        <w:autoSpaceDN w:val="0"/>
        <w:adjustRightInd w:val="0"/>
        <w:spacing w:before="71"/>
        <w:ind w:right="-48"/>
        <w:jc w:val="center"/>
        <w:rPr>
          <w:rFonts w:ascii="Arial" w:hAnsi="Arial" w:cs="Arial"/>
          <w:b/>
          <w:bCs/>
          <w:sz w:val="32"/>
          <w:szCs w:val="32"/>
        </w:rPr>
      </w:pPr>
      <w:r w:rsidRPr="00BF354B">
        <w:rPr>
          <w:rFonts w:ascii="Arial" w:hAnsi="Arial" w:cs="Arial"/>
          <w:b/>
          <w:bCs/>
          <w:sz w:val="32"/>
          <w:szCs w:val="32"/>
        </w:rPr>
        <w:t>Примечание: Запрещается превышать ход штока поршня и выполнять опробование на мертвом ходу!</w:t>
      </w:r>
    </w:p>
    <w:p w:rsidR="002D6FB2" w:rsidRPr="00BF196E" w:rsidRDefault="002D6FB2" w:rsidP="002D6FB2">
      <w:pPr>
        <w:autoSpaceDE w:val="0"/>
        <w:autoSpaceDN w:val="0"/>
        <w:adjustRightInd w:val="0"/>
        <w:spacing w:before="1" w:line="140" w:lineRule="exact"/>
        <w:rPr>
          <w:rFonts w:ascii="Arial" w:hAnsi="Arial" w:cs="Arial"/>
          <w:sz w:val="14"/>
          <w:szCs w:val="14"/>
        </w:rPr>
      </w:pPr>
    </w:p>
    <w:p w:rsidR="002D6FB2" w:rsidRPr="00BF354B" w:rsidRDefault="002D6FB2" w:rsidP="00BF354B">
      <w:pPr>
        <w:autoSpaceDE w:val="0"/>
        <w:autoSpaceDN w:val="0"/>
        <w:adjustRightInd w:val="0"/>
        <w:spacing w:before="6" w:line="359" w:lineRule="auto"/>
        <w:ind w:right="94"/>
        <w:jc w:val="both"/>
        <w:rPr>
          <w:rFonts w:ascii="Arial" w:eastAsia="Times New Roman" w:hAnsi="Arial" w:cs="Arial"/>
          <w:sz w:val="28"/>
          <w:szCs w:val="28"/>
        </w:rPr>
      </w:pPr>
      <w:r w:rsidRPr="00BF354B">
        <w:rPr>
          <w:rFonts w:ascii="Arial" w:eastAsia="Times New Roman" w:hAnsi="Arial" w:cs="Arial"/>
          <w:sz w:val="28"/>
          <w:szCs w:val="28"/>
        </w:rPr>
        <w:t>Указания по распределителю: Можно подключить распределитель к гидравлическому шлангу в соответствии с предпочтениями, разница будет в направлении переключения.</w:t>
      </w:r>
    </w:p>
    <w:p w:rsidR="002D6FB2" w:rsidRPr="00BF196E" w:rsidRDefault="002D6FB2" w:rsidP="002D6FB2">
      <w:pPr>
        <w:autoSpaceDE w:val="0"/>
        <w:autoSpaceDN w:val="0"/>
        <w:adjustRightInd w:val="0"/>
        <w:spacing w:before="16" w:line="260" w:lineRule="exact"/>
        <w:rPr>
          <w:rFonts w:ascii="Arial" w:hAnsi="Arial" w:cs="Arial"/>
          <w:sz w:val="26"/>
          <w:szCs w:val="26"/>
        </w:rPr>
      </w:pPr>
    </w:p>
    <w:p w:rsidR="002D6FB2" w:rsidRPr="002D6FB2" w:rsidRDefault="002D6FB2" w:rsidP="002D6FB2">
      <w:pPr>
        <w:autoSpaceDE w:val="0"/>
        <w:autoSpaceDN w:val="0"/>
        <w:adjustRightInd w:val="0"/>
        <w:spacing w:line="276" w:lineRule="exact"/>
        <w:ind w:left="112" w:right="204" w:firstLine="7"/>
        <w:rPr>
          <w:rFonts w:ascii="Arial" w:hAnsi="Arial" w:cs="Arial"/>
        </w:rPr>
      </w:pPr>
      <w:r w:rsidRPr="00BF354B">
        <w:rPr>
          <w:rFonts w:ascii="Arial" w:hAnsi="Arial" w:cs="Arial"/>
          <w:b/>
          <w:bCs/>
          <w:sz w:val="32"/>
          <w:szCs w:val="32"/>
        </w:rPr>
        <w:t>Перепускной клапан высокого давления</w:t>
      </w:r>
      <w:r w:rsidRPr="00BF196E">
        <w:rPr>
          <w:rFonts w:ascii="Arial" w:hAnsi="Arial" w:cs="Arial"/>
        </w:rPr>
        <w:t xml:space="preserve">: </w:t>
      </w:r>
      <w:r w:rsidRPr="00BF354B">
        <w:rPr>
          <w:rFonts w:ascii="Arial" w:eastAsia="Times New Roman" w:hAnsi="Arial" w:cs="Arial"/>
          <w:sz w:val="28"/>
          <w:szCs w:val="28"/>
        </w:rPr>
        <w:t>Данный клапан предназначен для регулировки давления. Когда давление достигнет 30 МПа, перепускной клапан откроется автоматически. Сначала необходимо снять защитный колпачок, давление добавляется поворотом по часовой стрелке, снижается – поворотом против часовой стрелки.</w:t>
      </w:r>
      <w:r w:rsidRPr="009B32EA">
        <w:rPr>
          <w:rFonts w:ascii="Arial" w:hAnsi="Arial" w:cs="Arial"/>
        </w:rPr>
        <w:t xml:space="preserve"> </w:t>
      </w:r>
      <w:r w:rsidRPr="00BF354B">
        <w:rPr>
          <w:rFonts w:ascii="Arial" w:hAnsi="Arial" w:cs="Arial"/>
          <w:b/>
          <w:bCs/>
          <w:sz w:val="32"/>
          <w:szCs w:val="32"/>
        </w:rPr>
        <w:t>Перепускной клапан низкого давления:</w:t>
      </w:r>
      <w:r w:rsidRPr="009B32EA">
        <w:rPr>
          <w:rFonts w:ascii="Arial" w:hAnsi="Arial" w:cs="Arial"/>
        </w:rPr>
        <w:t xml:space="preserve"> </w:t>
      </w:r>
      <w:r w:rsidRPr="00BF354B">
        <w:rPr>
          <w:rFonts w:ascii="Arial" w:eastAsia="Times New Roman" w:hAnsi="Arial" w:cs="Arial"/>
          <w:sz w:val="28"/>
          <w:szCs w:val="28"/>
        </w:rPr>
        <w:t>Данный клапан предназначен для регулировки потока давления. Когда давление будет менее 30 Мпа, перепускной клапан откроется автоматически.</w:t>
      </w:r>
    </w:p>
    <w:p w:rsidR="002D6FB2" w:rsidRPr="002D6FB2" w:rsidRDefault="002D6FB2" w:rsidP="002D6FB2">
      <w:pPr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</w:rPr>
      </w:pPr>
    </w:p>
    <w:p w:rsidR="002D6FB2" w:rsidRPr="002D6FB2" w:rsidRDefault="002D6FB2" w:rsidP="002D6FB2">
      <w:pPr>
        <w:autoSpaceDE w:val="0"/>
        <w:autoSpaceDN w:val="0"/>
        <w:adjustRightInd w:val="0"/>
        <w:spacing w:before="19" w:line="220" w:lineRule="exact"/>
        <w:rPr>
          <w:rFonts w:ascii="Arial" w:hAnsi="Arial" w:cs="Arial"/>
        </w:rPr>
      </w:pPr>
    </w:p>
    <w:p w:rsidR="002D6FB2" w:rsidRPr="00BF354B" w:rsidRDefault="002D6FB2" w:rsidP="002D6FB2">
      <w:pPr>
        <w:autoSpaceDE w:val="0"/>
        <w:autoSpaceDN w:val="0"/>
        <w:adjustRightInd w:val="0"/>
        <w:ind w:left="112"/>
        <w:rPr>
          <w:rFonts w:ascii="Arial" w:eastAsia="Times New Roman" w:hAnsi="Arial" w:cs="Arial"/>
          <w:sz w:val="28"/>
          <w:szCs w:val="28"/>
        </w:rPr>
      </w:pPr>
      <w:r w:rsidRPr="00BF354B">
        <w:rPr>
          <w:rFonts w:ascii="Arial" w:eastAsia="Times New Roman" w:hAnsi="Arial" w:cs="Arial"/>
          <w:sz w:val="28"/>
          <w:szCs w:val="28"/>
        </w:rPr>
        <w:t>3.  После опробования установить распределитель в среднее положение.</w:t>
      </w:r>
    </w:p>
    <w:p w:rsidR="002D6FB2" w:rsidRPr="009B32EA" w:rsidRDefault="002D6FB2" w:rsidP="002D6FB2">
      <w:pPr>
        <w:autoSpaceDE w:val="0"/>
        <w:autoSpaceDN w:val="0"/>
        <w:adjustRightInd w:val="0"/>
        <w:ind w:left="112"/>
        <w:rPr>
          <w:rFonts w:ascii="Arial" w:hAnsi="Arial" w:cs="Arial"/>
        </w:rPr>
        <w:sectPr w:rsidR="002D6FB2" w:rsidRPr="009B32EA" w:rsidSect="00FE6AE9">
          <w:pgSz w:w="12240" w:h="15840"/>
          <w:pgMar w:top="1060" w:right="920" w:bottom="280" w:left="1020" w:header="720" w:footer="0" w:gutter="0"/>
          <w:cols w:space="720" w:equalWidth="0">
            <w:col w:w="10300"/>
          </w:cols>
          <w:noEndnote/>
        </w:sectPr>
      </w:pPr>
    </w:p>
    <w:p w:rsidR="002D6FB2" w:rsidRPr="0052179D" w:rsidRDefault="002D6FB2" w:rsidP="00BF354B">
      <w:pPr>
        <w:autoSpaceDE w:val="0"/>
        <w:autoSpaceDN w:val="0"/>
        <w:adjustRightInd w:val="0"/>
        <w:spacing w:before="94"/>
        <w:ind w:left="114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 w:bidi="ar-SA"/>
        </w:rPr>
        <w:lastRenderedPageBreak/>
        <w:drawing>
          <wp:inline distT="0" distB="0" distL="0" distR="0">
            <wp:extent cx="4981575" cy="8010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FB2" w:rsidRPr="0052179D" w:rsidRDefault="002D6FB2" w:rsidP="002D6FB2">
      <w:pPr>
        <w:autoSpaceDE w:val="0"/>
        <w:autoSpaceDN w:val="0"/>
        <w:adjustRightInd w:val="0"/>
        <w:spacing w:before="94"/>
        <w:ind w:left="114"/>
        <w:rPr>
          <w:rFonts w:ascii="Times New Roman" w:hAnsi="Times New Roman"/>
          <w:sz w:val="20"/>
          <w:szCs w:val="20"/>
        </w:rPr>
        <w:sectPr w:rsidR="002D6FB2" w:rsidRPr="0052179D" w:rsidSect="00FE6AE9">
          <w:pgSz w:w="12240" w:h="15840"/>
          <w:pgMar w:top="1040" w:right="1720" w:bottom="280" w:left="1020" w:header="720" w:footer="0" w:gutter="0"/>
          <w:cols w:space="720" w:equalWidth="0">
            <w:col w:w="9500"/>
          </w:cols>
          <w:noEndnote/>
        </w:sectPr>
      </w:pPr>
    </w:p>
    <w:p w:rsidR="002D6FB2" w:rsidRPr="0052179D" w:rsidRDefault="002D6FB2" w:rsidP="002D6FB2">
      <w:pPr>
        <w:autoSpaceDE w:val="0"/>
        <w:autoSpaceDN w:val="0"/>
        <w:adjustRightInd w:val="0"/>
        <w:spacing w:before="94"/>
        <w:ind w:left="114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 w:bidi="ar-SA"/>
        </w:rPr>
        <w:lastRenderedPageBreak/>
        <w:drawing>
          <wp:inline distT="0" distB="0" distL="0" distR="0">
            <wp:extent cx="5638800" cy="8105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FB2" w:rsidRPr="0052179D" w:rsidRDefault="002D6FB2" w:rsidP="002D6FB2">
      <w:pPr>
        <w:autoSpaceDE w:val="0"/>
        <w:autoSpaceDN w:val="0"/>
        <w:adjustRightInd w:val="0"/>
        <w:spacing w:before="94"/>
        <w:ind w:left="114"/>
        <w:rPr>
          <w:rFonts w:ascii="Times New Roman" w:hAnsi="Times New Roman"/>
          <w:sz w:val="20"/>
          <w:szCs w:val="20"/>
        </w:rPr>
        <w:sectPr w:rsidR="002D6FB2" w:rsidRPr="0052179D" w:rsidSect="00FE6AE9">
          <w:pgSz w:w="12240" w:h="15840"/>
          <w:pgMar w:top="1040" w:right="1720" w:bottom="280" w:left="1020" w:header="720" w:footer="0" w:gutter="0"/>
          <w:cols w:space="720"/>
          <w:noEndnote/>
        </w:sectPr>
      </w:pPr>
    </w:p>
    <w:p w:rsidR="00BF354B" w:rsidRDefault="00BF354B" w:rsidP="002D6FB2">
      <w:pPr>
        <w:autoSpaceDE w:val="0"/>
        <w:autoSpaceDN w:val="0"/>
        <w:adjustRightInd w:val="0"/>
        <w:spacing w:before="71"/>
        <w:ind w:right="-26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:rsidR="002D6FB2" w:rsidRPr="00BF354B" w:rsidRDefault="002D6FB2" w:rsidP="002D6FB2">
      <w:pPr>
        <w:autoSpaceDE w:val="0"/>
        <w:autoSpaceDN w:val="0"/>
        <w:adjustRightInd w:val="0"/>
        <w:spacing w:before="71"/>
        <w:ind w:right="-26"/>
        <w:jc w:val="center"/>
        <w:rPr>
          <w:rFonts w:ascii="Arial" w:hAnsi="Arial" w:cs="Arial"/>
          <w:b/>
          <w:bCs/>
          <w:sz w:val="32"/>
          <w:szCs w:val="32"/>
        </w:rPr>
      </w:pPr>
      <w:r w:rsidRPr="00BF354B">
        <w:rPr>
          <w:rFonts w:ascii="Arial" w:hAnsi="Arial" w:cs="Arial"/>
          <w:b/>
          <w:bCs/>
          <w:sz w:val="32"/>
          <w:szCs w:val="32"/>
        </w:rPr>
        <w:t>V</w:t>
      </w:r>
      <w:r w:rsidRPr="00C42734">
        <w:rPr>
          <w:rFonts w:ascii="Arial" w:hAnsi="Arial" w:cs="Arial"/>
          <w:b/>
          <w:bCs/>
          <w:sz w:val="32"/>
          <w:szCs w:val="32"/>
        </w:rPr>
        <w:t xml:space="preserve">.   </w:t>
      </w:r>
      <w:r>
        <w:rPr>
          <w:rFonts w:ascii="Arial" w:hAnsi="Arial" w:cs="Arial"/>
          <w:b/>
          <w:bCs/>
          <w:sz w:val="32"/>
          <w:szCs w:val="32"/>
        </w:rPr>
        <w:t xml:space="preserve">Меры предосторожности при эксплуатации гидравлического пресса </w:t>
      </w:r>
    </w:p>
    <w:p w:rsidR="002D6FB2" w:rsidRPr="00BF354B" w:rsidRDefault="002D6FB2" w:rsidP="002D6FB2">
      <w:pPr>
        <w:autoSpaceDE w:val="0"/>
        <w:autoSpaceDN w:val="0"/>
        <w:adjustRightInd w:val="0"/>
        <w:spacing w:before="2" w:line="180" w:lineRule="exact"/>
        <w:rPr>
          <w:rFonts w:ascii="Arial" w:hAnsi="Arial" w:cs="Arial"/>
          <w:b/>
          <w:bCs/>
          <w:sz w:val="32"/>
          <w:szCs w:val="32"/>
        </w:rPr>
      </w:pPr>
    </w:p>
    <w:p w:rsidR="002D6FB2" w:rsidRPr="00BF354B" w:rsidRDefault="002D6FB2" w:rsidP="002D6FB2">
      <w:pPr>
        <w:autoSpaceDE w:val="0"/>
        <w:autoSpaceDN w:val="0"/>
        <w:adjustRightInd w:val="0"/>
        <w:ind w:left="112"/>
        <w:rPr>
          <w:rFonts w:ascii="Arial" w:eastAsia="Times New Roman" w:hAnsi="Arial" w:cs="Arial"/>
          <w:sz w:val="28"/>
          <w:szCs w:val="28"/>
        </w:rPr>
      </w:pPr>
      <w:r w:rsidRPr="00BF354B">
        <w:rPr>
          <w:rFonts w:ascii="Arial" w:eastAsia="Times New Roman" w:hAnsi="Arial" w:cs="Arial"/>
          <w:sz w:val="28"/>
          <w:szCs w:val="28"/>
        </w:rPr>
        <w:t>1. Перед началом эксплуатации необходимо проверить направление вращения маслонасоса.</w:t>
      </w:r>
    </w:p>
    <w:p w:rsidR="002D6FB2" w:rsidRPr="00C42734" w:rsidRDefault="002D6FB2" w:rsidP="002D6FB2">
      <w:pPr>
        <w:autoSpaceDE w:val="0"/>
        <w:autoSpaceDN w:val="0"/>
        <w:adjustRightInd w:val="0"/>
        <w:spacing w:before="9" w:line="130" w:lineRule="exact"/>
        <w:rPr>
          <w:rFonts w:ascii="Arial" w:hAnsi="Arial" w:cs="Arial"/>
          <w:sz w:val="13"/>
          <w:szCs w:val="13"/>
        </w:rPr>
      </w:pPr>
    </w:p>
    <w:p w:rsidR="002D6FB2" w:rsidRPr="00C42734" w:rsidRDefault="002D6FB2" w:rsidP="002D6FB2">
      <w:pPr>
        <w:autoSpaceDE w:val="0"/>
        <w:autoSpaceDN w:val="0"/>
        <w:adjustRightInd w:val="0"/>
        <w:ind w:left="323" w:right="-26"/>
        <w:rPr>
          <w:rFonts w:ascii="Arial" w:hAnsi="Arial" w:cs="Arial"/>
        </w:rPr>
      </w:pPr>
      <w:r w:rsidRPr="00BF354B">
        <w:rPr>
          <w:rFonts w:ascii="Arial" w:hAnsi="Arial" w:cs="Arial"/>
          <w:b/>
          <w:bCs/>
          <w:sz w:val="32"/>
          <w:szCs w:val="32"/>
        </w:rPr>
        <w:t>ОБРАТНОЕ ВРАЩЕНИЕ НЕ ДОПУСКАЕТСЯ.</w:t>
      </w:r>
    </w:p>
    <w:p w:rsidR="002D6FB2" w:rsidRPr="00C42734" w:rsidRDefault="002D6FB2" w:rsidP="002D6FB2">
      <w:pPr>
        <w:autoSpaceDE w:val="0"/>
        <w:autoSpaceDN w:val="0"/>
        <w:adjustRightInd w:val="0"/>
        <w:spacing w:before="6" w:line="130" w:lineRule="exact"/>
        <w:rPr>
          <w:rFonts w:ascii="Arial" w:hAnsi="Arial" w:cs="Arial"/>
          <w:sz w:val="13"/>
          <w:szCs w:val="13"/>
        </w:rPr>
      </w:pPr>
    </w:p>
    <w:p w:rsidR="002D6FB2" w:rsidRPr="00BF354B" w:rsidRDefault="002D6FB2" w:rsidP="00BF354B">
      <w:pPr>
        <w:autoSpaceDE w:val="0"/>
        <w:autoSpaceDN w:val="0"/>
        <w:adjustRightInd w:val="0"/>
        <w:ind w:left="112"/>
        <w:rPr>
          <w:rFonts w:ascii="Arial" w:eastAsia="Times New Roman" w:hAnsi="Arial" w:cs="Arial"/>
          <w:sz w:val="28"/>
          <w:szCs w:val="28"/>
        </w:rPr>
      </w:pPr>
      <w:r w:rsidRPr="00BF354B">
        <w:rPr>
          <w:rFonts w:ascii="Arial" w:eastAsia="Times New Roman" w:hAnsi="Arial" w:cs="Arial"/>
          <w:sz w:val="28"/>
          <w:szCs w:val="28"/>
        </w:rPr>
        <w:t>2. Перед эксплуатацией запустить двигатель насоса по часовой стрелке и против часовой стрелки 3 - 5 раз, чтобы вытеснить воздух.</w:t>
      </w:r>
    </w:p>
    <w:p w:rsidR="002D6FB2" w:rsidRPr="00BF354B" w:rsidRDefault="002D6FB2" w:rsidP="00BF354B">
      <w:pPr>
        <w:autoSpaceDE w:val="0"/>
        <w:autoSpaceDN w:val="0"/>
        <w:adjustRightInd w:val="0"/>
        <w:ind w:left="112"/>
        <w:rPr>
          <w:rFonts w:ascii="Arial" w:eastAsia="Times New Roman" w:hAnsi="Arial" w:cs="Arial"/>
          <w:sz w:val="28"/>
          <w:szCs w:val="28"/>
        </w:rPr>
      </w:pPr>
      <w:r w:rsidRPr="00BF354B">
        <w:rPr>
          <w:rFonts w:ascii="Arial" w:eastAsia="Times New Roman" w:hAnsi="Arial" w:cs="Arial"/>
          <w:sz w:val="28"/>
          <w:szCs w:val="28"/>
        </w:rPr>
        <w:t>2. Для маслонасоса используется гидравлическое масло №32 или №46.</w:t>
      </w:r>
    </w:p>
    <w:p w:rsidR="002D6FB2" w:rsidRPr="00BF354B" w:rsidRDefault="002D6FB2" w:rsidP="00BF354B">
      <w:pPr>
        <w:autoSpaceDE w:val="0"/>
        <w:autoSpaceDN w:val="0"/>
        <w:adjustRightInd w:val="0"/>
        <w:ind w:left="112"/>
        <w:rPr>
          <w:rFonts w:ascii="Arial" w:eastAsia="Times New Roman" w:hAnsi="Arial" w:cs="Arial"/>
          <w:sz w:val="28"/>
          <w:szCs w:val="28"/>
        </w:rPr>
      </w:pPr>
    </w:p>
    <w:p w:rsidR="002D6FB2" w:rsidRPr="00BF354B" w:rsidRDefault="002D6FB2" w:rsidP="002D6FB2">
      <w:pPr>
        <w:autoSpaceDE w:val="0"/>
        <w:autoSpaceDN w:val="0"/>
        <w:adjustRightInd w:val="0"/>
        <w:ind w:left="112"/>
        <w:rPr>
          <w:rFonts w:ascii="Arial" w:eastAsia="Times New Roman" w:hAnsi="Arial" w:cs="Arial"/>
          <w:sz w:val="28"/>
          <w:szCs w:val="28"/>
        </w:rPr>
      </w:pPr>
      <w:r w:rsidRPr="00BF354B">
        <w:rPr>
          <w:rFonts w:ascii="Arial" w:eastAsia="Times New Roman" w:hAnsi="Arial" w:cs="Arial"/>
          <w:sz w:val="28"/>
          <w:szCs w:val="28"/>
        </w:rPr>
        <w:t>3. Заливать масло до отметки.</w:t>
      </w:r>
    </w:p>
    <w:p w:rsidR="002D6FB2" w:rsidRPr="00BF354B" w:rsidRDefault="002D6FB2" w:rsidP="00BF354B">
      <w:pPr>
        <w:autoSpaceDE w:val="0"/>
        <w:autoSpaceDN w:val="0"/>
        <w:adjustRightInd w:val="0"/>
        <w:ind w:left="112"/>
        <w:rPr>
          <w:rFonts w:ascii="Arial" w:eastAsia="Times New Roman" w:hAnsi="Arial" w:cs="Arial"/>
          <w:sz w:val="28"/>
          <w:szCs w:val="28"/>
        </w:rPr>
      </w:pPr>
    </w:p>
    <w:p w:rsidR="002D6FB2" w:rsidRPr="00BF354B" w:rsidRDefault="002D6FB2" w:rsidP="002D6FB2">
      <w:pPr>
        <w:autoSpaceDE w:val="0"/>
        <w:autoSpaceDN w:val="0"/>
        <w:adjustRightInd w:val="0"/>
        <w:ind w:left="112"/>
        <w:rPr>
          <w:rFonts w:ascii="Arial" w:eastAsia="Times New Roman" w:hAnsi="Arial" w:cs="Arial"/>
          <w:sz w:val="28"/>
          <w:szCs w:val="28"/>
        </w:rPr>
      </w:pPr>
      <w:r w:rsidRPr="00BF354B">
        <w:rPr>
          <w:rFonts w:ascii="Arial" w:eastAsia="Times New Roman" w:hAnsi="Arial" w:cs="Arial"/>
          <w:sz w:val="28"/>
          <w:szCs w:val="28"/>
        </w:rPr>
        <w:t>4. При смене масла заливать только чистое свежее масло. Также необходимо проверить чистоту слитого масла.</w:t>
      </w:r>
    </w:p>
    <w:p w:rsidR="002D6FB2" w:rsidRPr="00BF354B" w:rsidRDefault="002D6FB2" w:rsidP="00BF354B">
      <w:pPr>
        <w:autoSpaceDE w:val="0"/>
        <w:autoSpaceDN w:val="0"/>
        <w:adjustRightInd w:val="0"/>
        <w:ind w:left="112"/>
        <w:rPr>
          <w:rFonts w:ascii="Arial" w:eastAsia="Times New Roman" w:hAnsi="Arial" w:cs="Arial"/>
          <w:sz w:val="28"/>
          <w:szCs w:val="28"/>
        </w:rPr>
      </w:pPr>
      <w:r w:rsidRPr="00BF354B">
        <w:rPr>
          <w:rFonts w:ascii="Arial" w:eastAsia="Times New Roman" w:hAnsi="Arial" w:cs="Arial"/>
          <w:sz w:val="28"/>
          <w:szCs w:val="28"/>
        </w:rPr>
        <w:t>5. Рабочая температура составляет 10-50ºС.</w:t>
      </w:r>
    </w:p>
    <w:p w:rsidR="002D6FB2" w:rsidRPr="00BF354B" w:rsidRDefault="002D6FB2" w:rsidP="00BF354B">
      <w:pPr>
        <w:autoSpaceDE w:val="0"/>
        <w:autoSpaceDN w:val="0"/>
        <w:adjustRightInd w:val="0"/>
        <w:ind w:left="112"/>
        <w:rPr>
          <w:rFonts w:ascii="Arial" w:eastAsia="Times New Roman" w:hAnsi="Arial" w:cs="Arial"/>
          <w:sz w:val="28"/>
          <w:szCs w:val="28"/>
        </w:rPr>
      </w:pPr>
    </w:p>
    <w:p w:rsidR="002D6FB2" w:rsidRPr="00BF354B" w:rsidRDefault="002D6FB2" w:rsidP="002D6FB2">
      <w:pPr>
        <w:autoSpaceDE w:val="0"/>
        <w:autoSpaceDN w:val="0"/>
        <w:adjustRightInd w:val="0"/>
        <w:ind w:left="112"/>
        <w:rPr>
          <w:rFonts w:ascii="Arial" w:eastAsia="Times New Roman" w:hAnsi="Arial" w:cs="Arial"/>
          <w:sz w:val="28"/>
          <w:szCs w:val="28"/>
        </w:rPr>
      </w:pPr>
      <w:r w:rsidRPr="00BF354B">
        <w:rPr>
          <w:rFonts w:ascii="Arial" w:eastAsia="Times New Roman" w:hAnsi="Arial" w:cs="Arial"/>
          <w:sz w:val="28"/>
          <w:szCs w:val="28"/>
        </w:rPr>
        <w:t>6. Перед запуском насоса установить рукоятку коммутатор в центральное положение.</w:t>
      </w:r>
    </w:p>
    <w:p w:rsidR="002D6FB2" w:rsidRPr="00BF354B" w:rsidRDefault="002D6FB2" w:rsidP="00BF354B">
      <w:pPr>
        <w:autoSpaceDE w:val="0"/>
        <w:autoSpaceDN w:val="0"/>
        <w:adjustRightInd w:val="0"/>
        <w:ind w:left="112"/>
        <w:rPr>
          <w:rFonts w:ascii="Arial" w:eastAsia="Times New Roman" w:hAnsi="Arial" w:cs="Arial"/>
          <w:sz w:val="28"/>
          <w:szCs w:val="28"/>
        </w:rPr>
      </w:pPr>
    </w:p>
    <w:p w:rsidR="002D6FB2" w:rsidRPr="00BF354B" w:rsidRDefault="002D6FB2" w:rsidP="002D6FB2">
      <w:pPr>
        <w:autoSpaceDE w:val="0"/>
        <w:autoSpaceDN w:val="0"/>
        <w:adjustRightInd w:val="0"/>
        <w:ind w:left="112"/>
        <w:rPr>
          <w:rFonts w:ascii="Arial" w:eastAsia="Times New Roman" w:hAnsi="Arial" w:cs="Arial"/>
          <w:sz w:val="28"/>
          <w:szCs w:val="28"/>
        </w:rPr>
      </w:pPr>
      <w:r w:rsidRPr="00BF354B">
        <w:rPr>
          <w:rFonts w:ascii="Arial" w:eastAsia="Times New Roman" w:hAnsi="Arial" w:cs="Arial"/>
          <w:sz w:val="28"/>
          <w:szCs w:val="28"/>
        </w:rPr>
        <w:t>7. Если в процессе эксплуатации температура оборудования станет слишком высокой, то необходимо отключить оборудование и дать ему остыть.</w:t>
      </w:r>
    </w:p>
    <w:p w:rsidR="002D6FB2" w:rsidRPr="00BF354B" w:rsidRDefault="002D6FB2" w:rsidP="00BF354B">
      <w:pPr>
        <w:autoSpaceDE w:val="0"/>
        <w:autoSpaceDN w:val="0"/>
        <w:adjustRightInd w:val="0"/>
        <w:ind w:left="112"/>
        <w:rPr>
          <w:rFonts w:ascii="Arial" w:eastAsia="Times New Roman" w:hAnsi="Arial" w:cs="Arial"/>
          <w:sz w:val="28"/>
          <w:szCs w:val="28"/>
        </w:rPr>
      </w:pPr>
    </w:p>
    <w:p w:rsidR="002D6FB2" w:rsidRPr="00BF354B" w:rsidRDefault="002D6FB2" w:rsidP="00BF354B">
      <w:pPr>
        <w:autoSpaceDE w:val="0"/>
        <w:autoSpaceDN w:val="0"/>
        <w:adjustRightInd w:val="0"/>
        <w:ind w:left="112"/>
        <w:rPr>
          <w:rFonts w:ascii="Arial" w:eastAsia="Times New Roman" w:hAnsi="Arial" w:cs="Arial"/>
          <w:sz w:val="28"/>
          <w:szCs w:val="28"/>
        </w:rPr>
      </w:pPr>
      <w:r w:rsidRPr="00BF354B">
        <w:rPr>
          <w:rFonts w:ascii="Arial" w:eastAsia="Times New Roman" w:hAnsi="Arial" w:cs="Arial"/>
          <w:sz w:val="28"/>
          <w:szCs w:val="28"/>
        </w:rPr>
        <w:t>8. Агрегат был отрегулирован на должное давление перед отправкой с завода. Если его требуется изменить, то необходимо выдерживать номинальные значения.</w:t>
      </w:r>
    </w:p>
    <w:p w:rsidR="002D6FB2" w:rsidRPr="00BF354B" w:rsidRDefault="002D6FB2" w:rsidP="00BF354B">
      <w:pPr>
        <w:autoSpaceDE w:val="0"/>
        <w:autoSpaceDN w:val="0"/>
        <w:adjustRightInd w:val="0"/>
        <w:ind w:left="112"/>
        <w:rPr>
          <w:rFonts w:ascii="Arial" w:eastAsia="Times New Roman" w:hAnsi="Arial" w:cs="Arial"/>
          <w:sz w:val="28"/>
          <w:szCs w:val="28"/>
        </w:rPr>
      </w:pPr>
      <w:r w:rsidRPr="00BF354B">
        <w:rPr>
          <w:rFonts w:ascii="Arial" w:eastAsia="Times New Roman" w:hAnsi="Arial" w:cs="Arial"/>
          <w:sz w:val="28"/>
          <w:szCs w:val="28"/>
        </w:rPr>
        <w:t>9. Прессование вхолостую не допускается, даже когда хвостовик поршня находится в верхней мертвой точке.</w:t>
      </w:r>
    </w:p>
    <w:p w:rsidR="002D6FB2" w:rsidRPr="00EE448D" w:rsidRDefault="002D6FB2" w:rsidP="002D6FB2">
      <w:pPr>
        <w:autoSpaceDE w:val="0"/>
        <w:autoSpaceDN w:val="0"/>
        <w:adjustRightInd w:val="0"/>
        <w:spacing w:before="2" w:line="160" w:lineRule="exact"/>
        <w:rPr>
          <w:rFonts w:ascii="Arial" w:eastAsia="SimSun" w:hAnsi="Arial" w:cs="Arial"/>
          <w:sz w:val="16"/>
          <w:szCs w:val="16"/>
        </w:rPr>
      </w:pPr>
    </w:p>
    <w:p w:rsidR="002D6FB2" w:rsidRPr="00EE448D" w:rsidRDefault="002D6FB2" w:rsidP="002D6FB2">
      <w:pPr>
        <w:autoSpaceDE w:val="0"/>
        <w:autoSpaceDN w:val="0"/>
        <w:adjustRightInd w:val="0"/>
        <w:spacing w:line="200" w:lineRule="exact"/>
        <w:rPr>
          <w:rFonts w:ascii="Arial" w:eastAsia="SimSun" w:hAnsi="Arial" w:cs="Arial"/>
          <w:sz w:val="20"/>
          <w:szCs w:val="20"/>
        </w:rPr>
      </w:pPr>
    </w:p>
    <w:p w:rsidR="002D6FB2" w:rsidRPr="00EE448D" w:rsidRDefault="002D6FB2" w:rsidP="002D6FB2">
      <w:pPr>
        <w:autoSpaceDE w:val="0"/>
        <w:autoSpaceDN w:val="0"/>
        <w:adjustRightInd w:val="0"/>
        <w:spacing w:line="200" w:lineRule="exact"/>
        <w:rPr>
          <w:rFonts w:ascii="Arial" w:eastAsia="SimSun" w:hAnsi="Arial" w:cs="Arial"/>
          <w:sz w:val="20"/>
          <w:szCs w:val="20"/>
        </w:rPr>
      </w:pPr>
    </w:p>
    <w:p w:rsidR="002D6FB2" w:rsidRPr="00EE448D" w:rsidRDefault="002D6FB2" w:rsidP="002D6FB2">
      <w:pPr>
        <w:autoSpaceDE w:val="0"/>
        <w:autoSpaceDN w:val="0"/>
        <w:adjustRightInd w:val="0"/>
        <w:spacing w:line="200" w:lineRule="exact"/>
        <w:rPr>
          <w:rFonts w:ascii="Arial" w:eastAsia="SimSun" w:hAnsi="Arial" w:cs="Arial"/>
          <w:sz w:val="20"/>
          <w:szCs w:val="20"/>
        </w:rPr>
      </w:pPr>
    </w:p>
    <w:p w:rsidR="002D6FB2" w:rsidRPr="00BF354B" w:rsidRDefault="002D6FB2" w:rsidP="002D6FB2">
      <w:pPr>
        <w:autoSpaceDE w:val="0"/>
        <w:autoSpaceDN w:val="0"/>
        <w:adjustRightInd w:val="0"/>
        <w:ind w:right="-26"/>
        <w:jc w:val="center"/>
        <w:rPr>
          <w:rFonts w:ascii="Arial" w:hAnsi="Arial" w:cs="Arial"/>
          <w:b/>
          <w:bCs/>
          <w:sz w:val="32"/>
          <w:szCs w:val="32"/>
        </w:rPr>
      </w:pPr>
      <w:r w:rsidRPr="00BF354B">
        <w:rPr>
          <w:rFonts w:ascii="Arial" w:hAnsi="Arial" w:cs="Arial"/>
          <w:b/>
          <w:bCs/>
          <w:sz w:val="32"/>
          <w:szCs w:val="32"/>
        </w:rPr>
        <w:t>VI. ТЕХНИЧЕСКОЕ ОБСЛУЖИВАНИЕ</w:t>
      </w:r>
    </w:p>
    <w:p w:rsidR="002D6FB2" w:rsidRPr="00EE448D" w:rsidRDefault="002D6FB2" w:rsidP="002D6FB2">
      <w:pPr>
        <w:autoSpaceDE w:val="0"/>
        <w:autoSpaceDN w:val="0"/>
        <w:adjustRightInd w:val="0"/>
        <w:spacing w:before="2" w:line="180" w:lineRule="exact"/>
        <w:rPr>
          <w:rFonts w:ascii="Arial" w:eastAsia="SimSun" w:hAnsi="Arial" w:cs="Arial"/>
          <w:sz w:val="18"/>
          <w:szCs w:val="18"/>
        </w:rPr>
      </w:pPr>
    </w:p>
    <w:p w:rsidR="002D6FB2" w:rsidRPr="00BF354B" w:rsidRDefault="002D6FB2" w:rsidP="00BF354B">
      <w:pPr>
        <w:autoSpaceDE w:val="0"/>
        <w:autoSpaceDN w:val="0"/>
        <w:adjustRightInd w:val="0"/>
        <w:ind w:left="112"/>
        <w:rPr>
          <w:rFonts w:ascii="Arial" w:eastAsia="Times New Roman" w:hAnsi="Arial" w:cs="Arial"/>
          <w:sz w:val="28"/>
          <w:szCs w:val="28"/>
        </w:rPr>
      </w:pPr>
      <w:r w:rsidRPr="00BF354B">
        <w:rPr>
          <w:rFonts w:ascii="Arial" w:eastAsia="Times New Roman" w:hAnsi="Arial" w:cs="Arial"/>
          <w:sz w:val="28"/>
          <w:szCs w:val="28"/>
        </w:rPr>
        <w:t>1. Первая замена гидравлического масла выполняется после шести месяцев эксплуатации, затем замена выполняется ежегодно.</w:t>
      </w:r>
    </w:p>
    <w:p w:rsidR="002D6FB2" w:rsidRPr="00BF354B" w:rsidRDefault="002D6FB2" w:rsidP="00BF354B">
      <w:pPr>
        <w:autoSpaceDE w:val="0"/>
        <w:autoSpaceDN w:val="0"/>
        <w:adjustRightInd w:val="0"/>
        <w:ind w:left="112"/>
        <w:rPr>
          <w:rFonts w:ascii="Arial" w:eastAsia="Times New Roman" w:hAnsi="Arial" w:cs="Arial"/>
          <w:sz w:val="28"/>
          <w:szCs w:val="28"/>
        </w:rPr>
      </w:pPr>
      <w:r w:rsidRPr="00BF354B">
        <w:rPr>
          <w:rFonts w:ascii="Arial" w:eastAsia="Times New Roman" w:hAnsi="Arial" w:cs="Arial"/>
          <w:sz w:val="28"/>
          <w:szCs w:val="28"/>
        </w:rPr>
        <w:t>2. Использовать гидравлическое масло №32 (в зимний период) и №46 (в летний период).</w:t>
      </w:r>
    </w:p>
    <w:p w:rsidR="002D6FB2" w:rsidRPr="00BF354B" w:rsidRDefault="002D6FB2" w:rsidP="00BF354B">
      <w:pPr>
        <w:autoSpaceDE w:val="0"/>
        <w:autoSpaceDN w:val="0"/>
        <w:adjustRightInd w:val="0"/>
        <w:ind w:left="112"/>
        <w:rPr>
          <w:rFonts w:ascii="Arial" w:eastAsia="Times New Roman" w:hAnsi="Arial" w:cs="Arial"/>
          <w:sz w:val="28"/>
          <w:szCs w:val="28"/>
        </w:rPr>
      </w:pPr>
    </w:p>
    <w:p w:rsidR="002D6FB2" w:rsidRPr="00BF354B" w:rsidRDefault="002D6FB2" w:rsidP="00BF354B">
      <w:pPr>
        <w:autoSpaceDE w:val="0"/>
        <w:autoSpaceDN w:val="0"/>
        <w:adjustRightInd w:val="0"/>
        <w:ind w:left="112"/>
        <w:rPr>
          <w:rFonts w:ascii="Arial" w:eastAsia="Times New Roman" w:hAnsi="Arial" w:cs="Arial"/>
          <w:sz w:val="28"/>
          <w:szCs w:val="28"/>
        </w:rPr>
      </w:pPr>
      <w:r w:rsidRPr="00BF354B">
        <w:rPr>
          <w:rFonts w:ascii="Arial" w:eastAsia="Times New Roman" w:hAnsi="Arial" w:cs="Arial"/>
          <w:sz w:val="28"/>
          <w:szCs w:val="28"/>
        </w:rPr>
        <w:t>3. После замены масла прогнать поршень вверх и вниз несколько раз, чтобы удалить воздух из цилиндра.</w:t>
      </w:r>
    </w:p>
    <w:p w:rsidR="002D6FB2" w:rsidRPr="00BF354B" w:rsidRDefault="002D6FB2" w:rsidP="00BF354B">
      <w:pPr>
        <w:autoSpaceDE w:val="0"/>
        <w:autoSpaceDN w:val="0"/>
        <w:adjustRightInd w:val="0"/>
        <w:ind w:left="112"/>
        <w:rPr>
          <w:rFonts w:ascii="Arial" w:eastAsia="Times New Roman" w:hAnsi="Arial" w:cs="Arial"/>
          <w:sz w:val="28"/>
          <w:szCs w:val="28"/>
        </w:rPr>
      </w:pPr>
      <w:r w:rsidRPr="00BF354B">
        <w:rPr>
          <w:rFonts w:ascii="Arial" w:eastAsia="Times New Roman" w:hAnsi="Arial" w:cs="Arial"/>
          <w:sz w:val="28"/>
          <w:szCs w:val="28"/>
        </w:rPr>
        <w:t>4. Регулярно проверять состояние частей агрегата.</w:t>
      </w:r>
    </w:p>
    <w:p w:rsidR="002D6FB2" w:rsidRPr="006F5EFB" w:rsidRDefault="002D6FB2" w:rsidP="002D6FB2">
      <w:pPr>
        <w:autoSpaceDE w:val="0"/>
        <w:autoSpaceDN w:val="0"/>
        <w:adjustRightInd w:val="0"/>
        <w:spacing w:line="271" w:lineRule="exact"/>
        <w:ind w:left="112"/>
        <w:rPr>
          <w:rFonts w:ascii="Arial" w:eastAsia="SimSun" w:hAnsi="Arial" w:cs="Arial"/>
        </w:rPr>
        <w:sectPr w:rsidR="002D6FB2" w:rsidRPr="006F5EFB" w:rsidSect="00FE6AE9">
          <w:pgSz w:w="12240" w:h="15840"/>
          <w:pgMar w:top="1060" w:right="1040" w:bottom="280" w:left="1020" w:header="720" w:footer="0" w:gutter="0"/>
          <w:cols w:space="720" w:equalWidth="0">
            <w:col w:w="10180"/>
          </w:cols>
          <w:noEndnote/>
        </w:sectPr>
      </w:pPr>
    </w:p>
    <w:p w:rsidR="002D6FB2" w:rsidRPr="00BF354B" w:rsidRDefault="002D6FB2" w:rsidP="00BF354B">
      <w:pPr>
        <w:autoSpaceDE w:val="0"/>
        <w:autoSpaceDN w:val="0"/>
        <w:adjustRightInd w:val="0"/>
        <w:ind w:right="-26"/>
        <w:jc w:val="center"/>
        <w:rPr>
          <w:rFonts w:ascii="Arial" w:hAnsi="Arial" w:cs="Arial"/>
          <w:b/>
          <w:bCs/>
          <w:sz w:val="32"/>
          <w:szCs w:val="32"/>
        </w:rPr>
      </w:pPr>
      <w:r w:rsidRPr="00BF354B">
        <w:rPr>
          <w:rFonts w:ascii="Arial" w:hAnsi="Arial" w:cs="Arial"/>
          <w:b/>
          <w:bCs/>
          <w:sz w:val="32"/>
          <w:szCs w:val="32"/>
        </w:rPr>
        <w:lastRenderedPageBreak/>
        <w:t>VII.   Электрическая часть</w:t>
      </w:r>
    </w:p>
    <w:p w:rsidR="002D6FB2" w:rsidRPr="0052179D" w:rsidRDefault="002D6FB2" w:rsidP="002D6FB2">
      <w:pPr>
        <w:autoSpaceDE w:val="0"/>
        <w:autoSpaceDN w:val="0"/>
        <w:adjustRightInd w:val="0"/>
        <w:spacing w:before="6" w:line="180" w:lineRule="exact"/>
        <w:rPr>
          <w:rFonts w:ascii="Arial" w:eastAsia="SimSun" w:hAnsi="Arial" w:cs="Arial"/>
          <w:sz w:val="18"/>
          <w:szCs w:val="18"/>
        </w:rPr>
      </w:pPr>
    </w:p>
    <w:p w:rsidR="002D6FB2" w:rsidRPr="0052179D" w:rsidRDefault="002D6FB2" w:rsidP="002D6FB2">
      <w:pPr>
        <w:autoSpaceDE w:val="0"/>
        <w:autoSpaceDN w:val="0"/>
        <w:adjustRightInd w:val="0"/>
        <w:ind w:left="114"/>
        <w:jc w:val="center"/>
        <w:rPr>
          <w:rFonts w:ascii="Times New Roman" w:eastAsia="SimSun" w:hAnsi="Times New Roman"/>
          <w:sz w:val="20"/>
          <w:szCs w:val="20"/>
        </w:rPr>
      </w:pPr>
      <w:r>
        <w:rPr>
          <w:rFonts w:ascii="Times New Roman" w:eastAsia="SimSun" w:hAnsi="Times New Roman"/>
          <w:noProof/>
          <w:sz w:val="20"/>
          <w:szCs w:val="20"/>
          <w:lang w:eastAsia="ru-RU" w:bidi="ar-SA"/>
        </w:rPr>
        <w:drawing>
          <wp:inline distT="0" distB="0" distL="0" distR="0">
            <wp:extent cx="5200650" cy="7439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FB2" w:rsidRPr="0052179D" w:rsidRDefault="002D6FB2" w:rsidP="002D6FB2">
      <w:pPr>
        <w:autoSpaceDE w:val="0"/>
        <w:autoSpaceDN w:val="0"/>
        <w:adjustRightInd w:val="0"/>
        <w:ind w:left="114"/>
        <w:rPr>
          <w:rFonts w:ascii="Times New Roman" w:eastAsia="SimSun" w:hAnsi="Times New Roman"/>
          <w:sz w:val="20"/>
          <w:szCs w:val="20"/>
        </w:rPr>
        <w:sectPr w:rsidR="002D6FB2" w:rsidRPr="0052179D" w:rsidSect="00FE6AE9">
          <w:pgSz w:w="12240" w:h="15840"/>
          <w:pgMar w:top="1060" w:right="1720" w:bottom="280" w:left="1020" w:header="720" w:footer="0" w:gutter="0"/>
          <w:cols w:space="720" w:equalWidth="0">
            <w:col w:w="9500"/>
          </w:cols>
          <w:noEndnote/>
        </w:sectPr>
      </w:pPr>
    </w:p>
    <w:p w:rsidR="002D6FB2" w:rsidRPr="0052179D" w:rsidRDefault="002D6FB2" w:rsidP="002D6FB2">
      <w:pPr>
        <w:autoSpaceDE w:val="0"/>
        <w:autoSpaceDN w:val="0"/>
        <w:adjustRightInd w:val="0"/>
        <w:spacing w:line="200" w:lineRule="exact"/>
        <w:rPr>
          <w:rFonts w:ascii="Times New Roman" w:eastAsia="SimSun" w:hAnsi="Times New Roman"/>
          <w:sz w:val="20"/>
          <w:szCs w:val="20"/>
        </w:rPr>
      </w:pPr>
    </w:p>
    <w:p w:rsidR="002D6FB2" w:rsidRPr="0052179D" w:rsidRDefault="002D6FB2" w:rsidP="002D6FB2">
      <w:pPr>
        <w:autoSpaceDE w:val="0"/>
        <w:autoSpaceDN w:val="0"/>
        <w:adjustRightInd w:val="0"/>
        <w:spacing w:line="260" w:lineRule="exact"/>
        <w:rPr>
          <w:rFonts w:ascii="Times New Roman" w:eastAsia="SimSun" w:hAnsi="Times New Roman"/>
          <w:sz w:val="26"/>
          <w:szCs w:val="26"/>
        </w:rPr>
      </w:pPr>
    </w:p>
    <w:p w:rsidR="002D6FB2" w:rsidRPr="00BF354B" w:rsidRDefault="002D6FB2" w:rsidP="00BF354B">
      <w:pPr>
        <w:autoSpaceDE w:val="0"/>
        <w:autoSpaceDN w:val="0"/>
        <w:adjustRightInd w:val="0"/>
        <w:ind w:right="-26"/>
        <w:jc w:val="center"/>
        <w:rPr>
          <w:rFonts w:ascii="Arial" w:hAnsi="Arial" w:cs="Arial"/>
          <w:b/>
          <w:bCs/>
          <w:sz w:val="32"/>
          <w:szCs w:val="32"/>
        </w:rPr>
      </w:pPr>
      <w:r w:rsidRPr="00BF354B">
        <w:rPr>
          <w:rFonts w:ascii="Arial" w:hAnsi="Arial" w:cs="Arial"/>
          <w:b/>
          <w:bCs/>
          <w:sz w:val="32"/>
          <w:szCs w:val="32"/>
        </w:rPr>
        <w:t>VIII. УПАКОВОЧНЫЙ ЛИСТ</w:t>
      </w:r>
    </w:p>
    <w:p w:rsidR="002D6FB2" w:rsidRPr="0052179D" w:rsidRDefault="002D6FB2" w:rsidP="002D6FB2">
      <w:pPr>
        <w:autoSpaceDE w:val="0"/>
        <w:autoSpaceDN w:val="0"/>
        <w:adjustRightInd w:val="0"/>
        <w:spacing w:line="200" w:lineRule="exact"/>
        <w:rPr>
          <w:rFonts w:ascii="Arial" w:eastAsia="SimSun" w:hAnsi="Arial" w:cs="Arial"/>
          <w:sz w:val="20"/>
          <w:szCs w:val="20"/>
        </w:rPr>
      </w:pPr>
    </w:p>
    <w:p w:rsidR="002D6FB2" w:rsidRPr="0052179D" w:rsidRDefault="002D6FB2" w:rsidP="00F75146">
      <w:pPr>
        <w:tabs>
          <w:tab w:val="left" w:pos="6237"/>
        </w:tabs>
        <w:autoSpaceDE w:val="0"/>
        <w:autoSpaceDN w:val="0"/>
        <w:adjustRightInd w:val="0"/>
        <w:spacing w:line="200" w:lineRule="exact"/>
        <w:rPr>
          <w:rFonts w:ascii="Arial" w:eastAsia="SimSun" w:hAnsi="Arial" w:cs="Arial"/>
          <w:sz w:val="20"/>
          <w:szCs w:val="20"/>
        </w:rPr>
      </w:pPr>
    </w:p>
    <w:p w:rsidR="002D6FB2" w:rsidRPr="0052179D" w:rsidRDefault="002D6FB2" w:rsidP="002D6FB2">
      <w:pPr>
        <w:autoSpaceDE w:val="0"/>
        <w:autoSpaceDN w:val="0"/>
        <w:adjustRightInd w:val="0"/>
        <w:spacing w:before="11" w:line="200" w:lineRule="exact"/>
        <w:rPr>
          <w:rFonts w:ascii="Arial" w:eastAsia="SimSun" w:hAnsi="Arial" w:cs="Arial"/>
          <w:sz w:val="20"/>
          <w:szCs w:val="20"/>
        </w:rPr>
      </w:pPr>
    </w:p>
    <w:tbl>
      <w:tblPr>
        <w:tblW w:w="10461" w:type="dxa"/>
        <w:tblInd w:w="-28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1"/>
        <w:gridCol w:w="3267"/>
        <w:gridCol w:w="2622"/>
        <w:gridCol w:w="1347"/>
        <w:gridCol w:w="2664"/>
      </w:tblGrid>
      <w:tr w:rsidR="002D6FB2" w:rsidRPr="0052179D" w:rsidTr="00F75146">
        <w:trPr>
          <w:trHeight w:hRule="exact" w:val="567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  <w:r w:rsidRPr="00BF354B">
              <w:rPr>
                <w:rFonts w:ascii="Arial" w:eastAsia="Times New Roman" w:hAnsi="Arial" w:cs="Arial"/>
                <w:sz w:val="28"/>
                <w:szCs w:val="28"/>
              </w:rPr>
              <w:t>№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F75146" w:rsidRDefault="002D6FB2" w:rsidP="00F75146">
            <w:pPr>
              <w:autoSpaceDE w:val="0"/>
              <w:autoSpaceDN w:val="0"/>
              <w:adjustRightInd w:val="0"/>
              <w:ind w:left="112" w:right="-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F75146">
              <w:rPr>
                <w:rFonts w:ascii="Arial" w:eastAsia="Times New Roman" w:hAnsi="Arial" w:cs="Arial"/>
                <w:sz w:val="28"/>
                <w:szCs w:val="28"/>
              </w:rPr>
              <w:t>НАИМЕНОВАНИЕ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F75146" w:rsidRDefault="002D6FB2" w:rsidP="00F75146">
            <w:pPr>
              <w:autoSpaceDE w:val="0"/>
              <w:autoSpaceDN w:val="0"/>
              <w:adjustRightInd w:val="0"/>
              <w:spacing w:before="6" w:line="274" w:lineRule="exact"/>
              <w:ind w:left="112" w:right="-142" w:hanging="254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F75146">
              <w:rPr>
                <w:rFonts w:ascii="Arial" w:eastAsia="Times New Roman" w:hAnsi="Arial" w:cs="Arial"/>
                <w:sz w:val="28"/>
                <w:szCs w:val="28"/>
              </w:rPr>
              <w:t>СПЕЦИФИКАЦИЯ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F75146" w:rsidRDefault="002D6FB2" w:rsidP="00F75146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F75146">
              <w:rPr>
                <w:rFonts w:ascii="Arial" w:eastAsia="Times New Roman" w:hAnsi="Arial" w:cs="Arial"/>
                <w:sz w:val="28"/>
                <w:szCs w:val="28"/>
              </w:rPr>
              <w:t>КОЛ-ВО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F75146" w:rsidRDefault="002D6FB2" w:rsidP="00F75146">
            <w:pPr>
              <w:autoSpaceDE w:val="0"/>
              <w:autoSpaceDN w:val="0"/>
              <w:adjustRightInd w:val="0"/>
              <w:ind w:left="112" w:right="-14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F75146">
              <w:rPr>
                <w:rFonts w:ascii="Arial" w:eastAsia="Times New Roman" w:hAnsi="Arial" w:cs="Arial"/>
                <w:sz w:val="28"/>
                <w:szCs w:val="28"/>
              </w:rPr>
              <w:t>ПРИМЕЧАНИЕ</w:t>
            </w:r>
          </w:p>
        </w:tc>
      </w:tr>
      <w:tr w:rsidR="002D6FB2" w:rsidRPr="0052179D" w:rsidTr="00F75146">
        <w:trPr>
          <w:trHeight w:hRule="exact" w:val="567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  <w:r w:rsidRPr="00BF354B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  <w:r w:rsidRPr="00BF354B">
              <w:rPr>
                <w:rFonts w:ascii="Arial" w:eastAsia="Times New Roman" w:hAnsi="Arial" w:cs="Arial"/>
                <w:sz w:val="28"/>
                <w:szCs w:val="28"/>
              </w:rPr>
              <w:t>Основной корпус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BF354B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2D6FB2" w:rsidRPr="0052179D" w:rsidTr="00F75146">
        <w:trPr>
          <w:trHeight w:hRule="exact" w:val="835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  <w:r w:rsidRPr="00BF354B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  <w:r w:rsidRPr="00BF354B">
              <w:rPr>
                <w:rFonts w:ascii="Arial" w:eastAsia="Times New Roman" w:hAnsi="Arial" w:cs="Arial"/>
                <w:sz w:val="28"/>
                <w:szCs w:val="28"/>
              </w:rPr>
              <w:t>Гидравлическая станция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BF354B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2D6FB2" w:rsidRPr="0052179D" w:rsidTr="00F75146">
        <w:trPr>
          <w:trHeight w:hRule="exact" w:val="567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  <w:r w:rsidRPr="00BF354B">
              <w:rPr>
                <w:rFonts w:ascii="Arial" w:eastAsia="Times New Roman" w:hAnsi="Arial" w:cs="Arial"/>
                <w:sz w:val="28"/>
                <w:szCs w:val="28"/>
              </w:rPr>
              <w:t>3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  <w:r w:rsidRPr="00BF354B">
              <w:rPr>
                <w:rFonts w:ascii="Arial" w:eastAsia="Times New Roman" w:hAnsi="Arial" w:cs="Arial"/>
                <w:sz w:val="28"/>
                <w:szCs w:val="28"/>
              </w:rPr>
              <w:t>Механизм давления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BF354B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2D6FB2" w:rsidRPr="0052179D" w:rsidTr="00F75146">
        <w:trPr>
          <w:trHeight w:hRule="exact" w:val="567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  <w:r w:rsidRPr="00BF354B">
              <w:rPr>
                <w:rFonts w:ascii="Arial" w:eastAsia="Times New Roman" w:hAnsi="Arial" w:cs="Arial"/>
                <w:sz w:val="28"/>
                <w:szCs w:val="28"/>
              </w:rPr>
              <w:t>4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  <w:r w:rsidRPr="00BF354B">
              <w:rPr>
                <w:rFonts w:ascii="Arial" w:eastAsia="Times New Roman" w:hAnsi="Arial" w:cs="Arial"/>
                <w:sz w:val="28"/>
                <w:szCs w:val="28"/>
              </w:rPr>
              <w:t>V-образный профиль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BF354B">
              <w:rPr>
                <w:rFonts w:ascii="Arial" w:eastAsia="Times New Roman" w:hAnsi="Arial" w:cs="Arial"/>
                <w:sz w:val="28"/>
                <w:szCs w:val="28"/>
              </w:rPr>
              <w:t>2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2D6FB2" w:rsidRPr="0052179D" w:rsidTr="00F75146">
        <w:trPr>
          <w:trHeight w:hRule="exact" w:val="567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  <w:r w:rsidRPr="00BF354B">
              <w:rPr>
                <w:rFonts w:ascii="Arial" w:eastAsia="Times New Roman" w:hAnsi="Arial" w:cs="Arial"/>
                <w:sz w:val="28"/>
                <w:szCs w:val="28"/>
              </w:rPr>
              <w:t>5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  <w:r w:rsidRPr="00BF354B">
              <w:rPr>
                <w:rFonts w:ascii="Arial" w:eastAsia="Times New Roman" w:hAnsi="Arial" w:cs="Arial"/>
                <w:sz w:val="28"/>
                <w:szCs w:val="28"/>
              </w:rPr>
              <w:t>Гидравлический затвор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BF354B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2D6FB2" w:rsidRPr="0052179D" w:rsidTr="00F75146">
        <w:trPr>
          <w:trHeight w:hRule="exact" w:val="567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  <w:r w:rsidRPr="00BF354B">
              <w:rPr>
                <w:rFonts w:ascii="Arial" w:eastAsia="Times New Roman" w:hAnsi="Arial" w:cs="Arial"/>
                <w:sz w:val="28"/>
                <w:szCs w:val="28"/>
              </w:rPr>
              <w:t>6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  <w:r w:rsidRPr="00BF354B">
              <w:rPr>
                <w:rFonts w:ascii="Arial" w:eastAsia="Times New Roman" w:hAnsi="Arial" w:cs="Arial"/>
                <w:sz w:val="28"/>
                <w:szCs w:val="28"/>
              </w:rPr>
              <w:t>Инструкция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BF354B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2D6FB2" w:rsidRPr="0052179D" w:rsidTr="00F75146">
        <w:trPr>
          <w:trHeight w:hRule="exact" w:val="567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  <w:r w:rsidRPr="00BF354B">
              <w:rPr>
                <w:rFonts w:ascii="Arial" w:eastAsia="Times New Roman" w:hAnsi="Arial" w:cs="Arial"/>
                <w:sz w:val="28"/>
                <w:szCs w:val="28"/>
              </w:rPr>
              <w:t>7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  <w:r w:rsidRPr="00BF354B">
              <w:rPr>
                <w:rFonts w:ascii="Arial" w:eastAsia="Times New Roman" w:hAnsi="Arial" w:cs="Arial"/>
                <w:sz w:val="28"/>
                <w:szCs w:val="28"/>
              </w:rPr>
              <w:t>Упаковочный лист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BF354B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2D6FB2" w:rsidRPr="0052179D" w:rsidTr="00F75146">
        <w:trPr>
          <w:trHeight w:hRule="exact" w:val="730"/>
        </w:trPr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  <w:r w:rsidRPr="00BF354B">
              <w:rPr>
                <w:rFonts w:ascii="Arial" w:eastAsia="Times New Roman" w:hAnsi="Arial" w:cs="Arial"/>
                <w:sz w:val="28"/>
                <w:szCs w:val="28"/>
              </w:rPr>
              <w:t>8</w:t>
            </w:r>
          </w:p>
        </w:tc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spacing w:before="3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  <w:r w:rsidRPr="00BF354B">
              <w:rPr>
                <w:rFonts w:ascii="Arial" w:eastAsia="Times New Roman" w:hAnsi="Arial" w:cs="Arial"/>
                <w:sz w:val="28"/>
                <w:szCs w:val="28"/>
              </w:rPr>
              <w:t>Сертификат соответствия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BF354B">
              <w:rPr>
                <w:rFonts w:ascii="Arial" w:eastAsia="Times New Roman" w:hAnsi="Arial" w:cs="Arial"/>
                <w:sz w:val="28"/>
                <w:szCs w:val="28"/>
              </w:rPr>
              <w:t>1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FB2" w:rsidRPr="00BF354B" w:rsidRDefault="002D6FB2" w:rsidP="00BF354B">
            <w:pPr>
              <w:autoSpaceDE w:val="0"/>
              <w:autoSpaceDN w:val="0"/>
              <w:adjustRightInd w:val="0"/>
              <w:ind w:left="112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:rsidR="00BF354B" w:rsidRDefault="00BF354B" w:rsidP="002D6FB2">
      <w:pPr>
        <w:autoSpaceDE w:val="0"/>
        <w:autoSpaceDN w:val="0"/>
        <w:adjustRightInd w:val="0"/>
        <w:rPr>
          <w:rFonts w:ascii="Times New Roman" w:hAnsi="Times New Roman"/>
        </w:rPr>
      </w:pPr>
    </w:p>
    <w:p w:rsidR="00BF354B" w:rsidRPr="00BF354B" w:rsidRDefault="00BF354B" w:rsidP="00BF354B">
      <w:pPr>
        <w:rPr>
          <w:rFonts w:ascii="Times New Roman" w:hAnsi="Times New Roman"/>
        </w:rPr>
      </w:pPr>
    </w:p>
    <w:p w:rsidR="00BF354B" w:rsidRPr="00BF354B" w:rsidRDefault="00BF354B" w:rsidP="00BF354B">
      <w:pPr>
        <w:rPr>
          <w:rFonts w:ascii="Times New Roman" w:hAnsi="Times New Roman"/>
        </w:rPr>
      </w:pPr>
    </w:p>
    <w:p w:rsidR="00BF354B" w:rsidRDefault="00BF354B" w:rsidP="00BF354B">
      <w:pPr>
        <w:rPr>
          <w:rFonts w:ascii="Times New Roman" w:hAnsi="Times New Roman"/>
        </w:rPr>
      </w:pPr>
    </w:p>
    <w:p w:rsidR="00BF354B" w:rsidRDefault="00BF354B" w:rsidP="00BF354B">
      <w:pPr>
        <w:tabs>
          <w:tab w:val="left" w:pos="1155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2D6FB2" w:rsidRDefault="00BF354B" w:rsidP="00BF354B">
      <w:pPr>
        <w:tabs>
          <w:tab w:val="left" w:pos="1155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BF354B" w:rsidRDefault="00BF354B" w:rsidP="00BF354B">
      <w:pPr>
        <w:tabs>
          <w:tab w:val="left" w:pos="1155"/>
        </w:tabs>
        <w:rPr>
          <w:rFonts w:ascii="Times New Roman" w:hAnsi="Times New Roman"/>
        </w:rPr>
      </w:pPr>
    </w:p>
    <w:p w:rsidR="00BF354B" w:rsidRDefault="00BF354B" w:rsidP="00BF354B">
      <w:pPr>
        <w:tabs>
          <w:tab w:val="left" w:pos="1155"/>
        </w:tabs>
        <w:rPr>
          <w:rFonts w:ascii="Times New Roman" w:hAnsi="Times New Roman"/>
        </w:rPr>
      </w:pPr>
    </w:p>
    <w:p w:rsidR="00BF354B" w:rsidRDefault="00BF354B" w:rsidP="00BF354B">
      <w:pPr>
        <w:tabs>
          <w:tab w:val="left" w:pos="1155"/>
        </w:tabs>
        <w:rPr>
          <w:rFonts w:ascii="Times New Roman" w:hAnsi="Times New Roman"/>
        </w:rPr>
      </w:pPr>
    </w:p>
    <w:p w:rsidR="00BF354B" w:rsidRDefault="00BF354B" w:rsidP="00BF354B">
      <w:pPr>
        <w:tabs>
          <w:tab w:val="left" w:pos="1155"/>
        </w:tabs>
        <w:rPr>
          <w:rFonts w:ascii="Times New Roman" w:hAnsi="Times New Roman"/>
        </w:rPr>
      </w:pPr>
    </w:p>
    <w:p w:rsidR="00BF354B" w:rsidRDefault="00BF354B" w:rsidP="00BF354B">
      <w:pPr>
        <w:tabs>
          <w:tab w:val="left" w:pos="1155"/>
        </w:tabs>
        <w:rPr>
          <w:rFonts w:ascii="Times New Roman" w:hAnsi="Times New Roman"/>
        </w:rPr>
      </w:pPr>
    </w:p>
    <w:p w:rsidR="002D6FB2" w:rsidRPr="0052179D" w:rsidRDefault="002D6FB2" w:rsidP="002D6FB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  <w:szCs w:val="20"/>
        </w:rPr>
      </w:pPr>
    </w:p>
    <w:p w:rsidR="002D6FB2" w:rsidRPr="0052179D" w:rsidRDefault="002D6FB2" w:rsidP="002D6FB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  <w:szCs w:val="20"/>
        </w:rPr>
      </w:pPr>
    </w:p>
    <w:p w:rsidR="002D6FB2" w:rsidRPr="0052179D" w:rsidRDefault="002D6FB2" w:rsidP="002D6FB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  <w:szCs w:val="20"/>
        </w:rPr>
      </w:pPr>
    </w:p>
    <w:p w:rsidR="002D6FB2" w:rsidRPr="0052179D" w:rsidRDefault="002D6FB2" w:rsidP="002D6FB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  <w:szCs w:val="20"/>
        </w:rPr>
      </w:pPr>
    </w:p>
    <w:p w:rsidR="002D6FB2" w:rsidRPr="0052179D" w:rsidRDefault="002D6FB2" w:rsidP="002D6FB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  <w:szCs w:val="20"/>
        </w:rPr>
      </w:pPr>
    </w:p>
    <w:p w:rsidR="002D6FB2" w:rsidRPr="0052179D" w:rsidRDefault="002D6FB2" w:rsidP="002D6FB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  <w:szCs w:val="20"/>
        </w:rPr>
      </w:pPr>
    </w:p>
    <w:p w:rsidR="002D6FB2" w:rsidRPr="0052179D" w:rsidRDefault="002D6FB2" w:rsidP="002D6FB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  <w:szCs w:val="20"/>
        </w:rPr>
      </w:pPr>
    </w:p>
    <w:p w:rsidR="002D6FB2" w:rsidRPr="0052179D" w:rsidRDefault="002D6FB2" w:rsidP="002D6FB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  <w:szCs w:val="20"/>
        </w:rPr>
      </w:pPr>
    </w:p>
    <w:p w:rsidR="002D6FB2" w:rsidRPr="0052179D" w:rsidRDefault="002D6FB2" w:rsidP="002D6FB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  <w:szCs w:val="20"/>
        </w:rPr>
      </w:pPr>
    </w:p>
    <w:p w:rsidR="002D6FB2" w:rsidRPr="0052179D" w:rsidRDefault="002D6FB2" w:rsidP="002D6FB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  <w:szCs w:val="20"/>
        </w:rPr>
      </w:pPr>
    </w:p>
    <w:p w:rsidR="002D6FB2" w:rsidRPr="0052179D" w:rsidRDefault="002D6FB2" w:rsidP="002D6FB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  <w:szCs w:val="20"/>
        </w:rPr>
      </w:pPr>
    </w:p>
    <w:p w:rsidR="002D6FB2" w:rsidRPr="0052179D" w:rsidRDefault="002D6FB2" w:rsidP="002D6FB2">
      <w:pPr>
        <w:autoSpaceDE w:val="0"/>
        <w:autoSpaceDN w:val="0"/>
        <w:adjustRightInd w:val="0"/>
        <w:spacing w:line="200" w:lineRule="exact"/>
        <w:rPr>
          <w:rFonts w:ascii="Times New Roman" w:hAnsi="Times New Roman"/>
          <w:sz w:val="20"/>
          <w:szCs w:val="20"/>
        </w:rPr>
      </w:pPr>
    </w:p>
    <w:p w:rsidR="002D6FB2" w:rsidRPr="0052179D" w:rsidRDefault="002D6FB2" w:rsidP="002D6FB2">
      <w:pPr>
        <w:autoSpaceDE w:val="0"/>
        <w:autoSpaceDN w:val="0"/>
        <w:adjustRightInd w:val="0"/>
        <w:spacing w:before="11" w:line="220" w:lineRule="exact"/>
        <w:rPr>
          <w:rFonts w:ascii="Times New Roman" w:hAnsi="Times New Roman"/>
        </w:rPr>
      </w:pPr>
    </w:p>
    <w:p w:rsidR="002D6FB2" w:rsidRPr="0052179D" w:rsidRDefault="002D6FB2" w:rsidP="002D6FB2">
      <w:pPr>
        <w:autoSpaceDE w:val="0"/>
        <w:autoSpaceDN w:val="0"/>
        <w:adjustRightInd w:val="0"/>
        <w:spacing w:before="40" w:line="276" w:lineRule="exact"/>
        <w:ind w:left="104" w:right="86" w:firstLine="7"/>
        <w:rPr>
          <w:rFonts w:ascii="Arial" w:hAnsi="Arial" w:cs="Arial"/>
          <w:lang w:val="en-US"/>
        </w:rPr>
      </w:pPr>
      <w:r w:rsidRPr="00BF354B">
        <w:rPr>
          <w:rFonts w:ascii="Arial" w:hAnsi="Arial" w:cs="Arial"/>
          <w:b/>
          <w:bCs/>
          <w:sz w:val="32"/>
          <w:szCs w:val="32"/>
        </w:rPr>
        <w:t>Примечание:</w:t>
      </w:r>
      <w:r w:rsidRPr="00F52CC1">
        <w:rPr>
          <w:rFonts w:ascii="Arial" w:hAnsi="Arial" w:cs="Arial"/>
          <w:b/>
          <w:bCs/>
        </w:rPr>
        <w:t xml:space="preserve"> </w:t>
      </w:r>
      <w:r w:rsidRPr="00BF354B">
        <w:rPr>
          <w:rFonts w:ascii="Arial" w:eastAsia="Times New Roman" w:hAnsi="Arial" w:cs="Arial"/>
          <w:sz w:val="28"/>
          <w:szCs w:val="28"/>
        </w:rPr>
        <w:t>Данная инструкция предназначена только для справки. Вследствие постоянного совершенствования агрегата, в любое время могут быть внесены изменения без уведомления. Напряжение местной сети должно соответствовать параметрам данного агрегата.</w:t>
      </w:r>
    </w:p>
    <w:p w:rsidR="002D6FB2" w:rsidRPr="001F29C0" w:rsidRDefault="002D6FB2" w:rsidP="00F940E5">
      <w:pPr>
        <w:pStyle w:val="20"/>
        <w:shd w:val="clear" w:color="auto" w:fill="auto"/>
        <w:rPr>
          <w:rFonts w:ascii="Arial" w:hAnsi="Arial" w:cs="Arial"/>
          <w:b/>
        </w:rPr>
      </w:pPr>
    </w:p>
    <w:sectPr w:rsidR="002D6FB2" w:rsidRPr="001F29C0" w:rsidSect="003170F6">
      <w:footerReference w:type="default" r:id="rId23"/>
      <w:pgSz w:w="11900" w:h="16840"/>
      <w:pgMar w:top="1418" w:right="843" w:bottom="993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B10" w:rsidRDefault="00262B10">
      <w:r>
        <w:separator/>
      </w:r>
    </w:p>
  </w:endnote>
  <w:endnote w:type="continuationSeparator" w:id="0">
    <w:p w:rsidR="00262B10" w:rsidRDefault="00262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870412"/>
      <w:docPartObj>
        <w:docPartGallery w:val="Page Numbers (Bottom of Page)"/>
        <w:docPartUnique/>
      </w:docPartObj>
    </w:sdtPr>
    <w:sdtEndPr/>
    <w:sdtContent>
      <w:p w:rsidR="00FA28B6" w:rsidRDefault="00FA28B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7F86">
          <w:rPr>
            <w:noProof/>
          </w:rPr>
          <w:t>3</w:t>
        </w:r>
        <w:r>
          <w:fldChar w:fldCharType="end"/>
        </w:r>
      </w:p>
    </w:sdtContent>
  </w:sdt>
  <w:p w:rsidR="00FA28B6" w:rsidRDefault="00FA28B6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5064891"/>
      <w:docPartObj>
        <w:docPartGallery w:val="Page Numbers (Bottom of Page)"/>
        <w:docPartUnique/>
      </w:docPartObj>
    </w:sdtPr>
    <w:sdtEndPr/>
    <w:sdtContent>
      <w:p w:rsidR="00FA28B6" w:rsidRDefault="00FA28B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7F86">
          <w:rPr>
            <w:noProof/>
          </w:rPr>
          <w:t>14</w:t>
        </w:r>
        <w:r>
          <w:fldChar w:fldCharType="end"/>
        </w:r>
      </w:p>
    </w:sdtContent>
  </w:sdt>
  <w:p w:rsidR="003170F6" w:rsidRPr="00F940E5" w:rsidRDefault="003170F6" w:rsidP="003170F6">
    <w:pPr>
      <w:pStyle w:val="ab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инструкция </w:t>
    </w:r>
    <w:r w:rsidR="00F940E5">
      <w:rPr>
        <w:rFonts w:ascii="Arial" w:hAnsi="Arial" w:cs="Arial"/>
        <w:sz w:val="16"/>
        <w:szCs w:val="16"/>
      </w:rPr>
      <w:t xml:space="preserve">на </w:t>
    </w:r>
    <w:r w:rsidR="002D6FB2">
      <w:rPr>
        <w:rFonts w:ascii="Arial" w:hAnsi="Arial" w:cs="Arial"/>
        <w:sz w:val="16"/>
        <w:szCs w:val="16"/>
      </w:rPr>
      <w:t>гидравлический пресс</w:t>
    </w:r>
    <w:r w:rsidR="00F940E5" w:rsidRPr="00F940E5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STALEX мод. </w:t>
    </w:r>
    <w:r w:rsidR="00F940E5" w:rsidRPr="00F940E5">
      <w:rPr>
        <w:rFonts w:ascii="Arial" w:hAnsi="Arial" w:cs="Arial"/>
        <w:sz w:val="16"/>
        <w:szCs w:val="16"/>
      </w:rPr>
      <w:t>H</w:t>
    </w:r>
    <w:r w:rsidR="002D6FB2">
      <w:rPr>
        <w:rFonts w:ascii="Arial" w:hAnsi="Arial" w:cs="Arial"/>
        <w:sz w:val="16"/>
        <w:szCs w:val="16"/>
      </w:rPr>
      <w:t>Р-50</w:t>
    </w:r>
  </w:p>
  <w:p w:rsidR="006D1D68" w:rsidRDefault="006D1D6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B10" w:rsidRDefault="00262B10"/>
  </w:footnote>
  <w:footnote w:type="continuationSeparator" w:id="0">
    <w:p w:rsidR="00262B10" w:rsidRDefault="00262B1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23354"/>
    <w:multiLevelType w:val="hybridMultilevel"/>
    <w:tmpl w:val="F1502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100E4"/>
    <w:multiLevelType w:val="hybridMultilevel"/>
    <w:tmpl w:val="BA54B9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4F5A9C"/>
    <w:multiLevelType w:val="hybridMultilevel"/>
    <w:tmpl w:val="AB824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543A5F"/>
    <w:multiLevelType w:val="hybridMultilevel"/>
    <w:tmpl w:val="2A1A8AE2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4BB81BD7"/>
    <w:multiLevelType w:val="multilevel"/>
    <w:tmpl w:val="F9EA40E0"/>
    <w:lvl w:ilvl="0">
      <w:start w:val="2"/>
      <w:numFmt w:val="decimal"/>
      <w:lvlText w:val="%1."/>
      <w:lvlJc w:val="left"/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2">
      <w:start w:val="1"/>
      <w:numFmt w:val="decimal"/>
      <w:lvlText w:val="%1.%2.%3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en-US" w:bidi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/>
  <w:defaultTabStop w:val="708"/>
  <w:drawingGridHorizontalSpacing w:val="181"/>
  <w:drawingGridVerticalSpacing w:val="181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D68"/>
    <w:rsid w:val="00006F10"/>
    <w:rsid w:val="00041BF1"/>
    <w:rsid w:val="001F29C0"/>
    <w:rsid w:val="00262B10"/>
    <w:rsid w:val="002D6FB2"/>
    <w:rsid w:val="003170F6"/>
    <w:rsid w:val="004B2E18"/>
    <w:rsid w:val="004C3140"/>
    <w:rsid w:val="00520E35"/>
    <w:rsid w:val="005C56AF"/>
    <w:rsid w:val="006B6426"/>
    <w:rsid w:val="006D1D68"/>
    <w:rsid w:val="00791887"/>
    <w:rsid w:val="008F1026"/>
    <w:rsid w:val="0091693D"/>
    <w:rsid w:val="00AB5FDC"/>
    <w:rsid w:val="00B71E75"/>
    <w:rsid w:val="00BC1BB8"/>
    <w:rsid w:val="00BF354B"/>
    <w:rsid w:val="00D47F86"/>
    <w:rsid w:val="00F511BF"/>
    <w:rsid w:val="00F75146"/>
    <w:rsid w:val="00F940E5"/>
    <w:rsid w:val="00FA2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AA5EEB12-43CE-43D5-A158-0C63D716B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0"/>
      <w:sz w:val="42"/>
      <w:szCs w:val="42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0"/>
      <w:w w:val="100"/>
      <w:position w:val="0"/>
      <w:sz w:val="42"/>
      <w:szCs w:val="42"/>
      <w:u w:val="none"/>
      <w:lang w:val="ru-RU" w:eastAsia="en-US" w:bidi="en-US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0"/>
      <w:sz w:val="54"/>
      <w:szCs w:val="54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54"/>
      <w:szCs w:val="54"/>
      <w:u w:val="none"/>
      <w:lang w:val="ru-RU" w:eastAsia="en-US" w:bidi="en-US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en-US" w:bidi="en-US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13"/>
      <w:szCs w:val="13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3"/>
      <w:szCs w:val="13"/>
      <w:u w:val="none"/>
      <w:lang w:val="ru-RU" w:eastAsia="en-US" w:bidi="en-US"/>
    </w:rPr>
  </w:style>
  <w:style w:type="character" w:customStyle="1" w:styleId="285pt1pt">
    <w:name w:val="Основной текст (2) + 8;5 pt;Полужирный;Интервал 1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en-US" w:bidi="en-US"/>
    </w:rPr>
  </w:style>
  <w:style w:type="character" w:customStyle="1" w:styleId="285pt1pt0">
    <w:name w:val="Основной текст (2) + 8;5 pt;Полужирный;Интервал 1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en-US" w:bidi="en-US"/>
    </w:rPr>
  </w:style>
  <w:style w:type="character" w:customStyle="1" w:styleId="2TrebuchetMS8pt0pt">
    <w:name w:val="Основной текст (2) + Trebuchet MS;8 pt;Полужирный;Интервал 0 pt"/>
    <w:basedOn w:val="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2TrebuchetMS8pt0pt0">
    <w:name w:val="Основной текст (2) + Trebuchet MS;8 pt;Полужирный;Малые прописные;Интервал 0 pt"/>
    <w:basedOn w:val="2"/>
    <w:rPr>
      <w:rFonts w:ascii="Trebuchet MS" w:eastAsia="Trebuchet MS" w:hAnsi="Trebuchet MS" w:cs="Trebuchet MS"/>
      <w:b/>
      <w:bCs/>
      <w:i w:val="0"/>
      <w:iCs w:val="0"/>
      <w:smallCaps/>
      <w:strike w:val="0"/>
      <w:color w:val="000000"/>
      <w:spacing w:val="1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en-US" w:bidi="en-US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en-US" w:bidi="en-US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780" w:line="0" w:lineRule="atLeast"/>
      <w:jc w:val="center"/>
    </w:pPr>
    <w:rPr>
      <w:rFonts w:ascii="Times New Roman" w:eastAsia="Times New Roman" w:hAnsi="Times New Roman" w:cs="Times New Roman"/>
      <w:b/>
      <w:bCs/>
      <w:spacing w:val="50"/>
      <w:sz w:val="42"/>
      <w:szCs w:val="4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780" w:line="0" w:lineRule="atLeast"/>
    </w:pPr>
    <w:rPr>
      <w:rFonts w:ascii="Times New Roman" w:eastAsia="Times New Roman" w:hAnsi="Times New Roman" w:cs="Times New Roman"/>
      <w:b/>
      <w:bCs/>
      <w:spacing w:val="30"/>
      <w:sz w:val="54"/>
      <w:szCs w:val="54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43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pacing w:val="30"/>
      <w:sz w:val="13"/>
      <w:szCs w:val="13"/>
    </w:rPr>
  </w:style>
  <w:style w:type="paragraph" w:styleId="a7">
    <w:name w:val="Balloon Text"/>
    <w:basedOn w:val="a"/>
    <w:link w:val="a8"/>
    <w:uiPriority w:val="99"/>
    <w:semiHidden/>
    <w:unhideWhenUsed/>
    <w:rsid w:val="00520E3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0E35"/>
    <w:rPr>
      <w:rFonts w:ascii="Tahoma" w:hAnsi="Tahoma" w:cs="Tahoma"/>
      <w:color w:val="000000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A28B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A28B6"/>
    <w:rPr>
      <w:color w:val="000000"/>
    </w:rPr>
  </w:style>
  <w:style w:type="paragraph" w:styleId="ab">
    <w:name w:val="footer"/>
    <w:basedOn w:val="a"/>
    <w:link w:val="ac"/>
    <w:uiPriority w:val="99"/>
    <w:unhideWhenUsed/>
    <w:rsid w:val="00FA28B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A28B6"/>
    <w:rPr>
      <w:color w:val="000000"/>
    </w:rPr>
  </w:style>
  <w:style w:type="character" w:customStyle="1" w:styleId="ad">
    <w:name w:val="Основной текст_"/>
    <w:link w:val="24"/>
    <w:rsid w:val="002D6FB2"/>
    <w:rPr>
      <w:rFonts w:ascii="Arial" w:eastAsia="Arial" w:hAnsi="Arial" w:cs="Arial"/>
      <w:sz w:val="23"/>
      <w:szCs w:val="23"/>
      <w:shd w:val="clear" w:color="auto" w:fill="FFFFFF"/>
    </w:rPr>
  </w:style>
  <w:style w:type="character" w:customStyle="1" w:styleId="1">
    <w:name w:val="Основной текст1"/>
    <w:rsid w:val="002D6FB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paragraph" w:customStyle="1" w:styleId="24">
    <w:name w:val="Основной текст2"/>
    <w:basedOn w:val="a"/>
    <w:link w:val="ad"/>
    <w:rsid w:val="002D6FB2"/>
    <w:pPr>
      <w:shd w:val="clear" w:color="auto" w:fill="FFFFFF"/>
      <w:spacing w:before="360" w:line="240" w:lineRule="exact"/>
      <w:ind w:hanging="360"/>
    </w:pPr>
    <w:rPr>
      <w:rFonts w:ascii="Arial" w:eastAsia="Arial" w:hAnsi="Arial" w:cs="Arial"/>
      <w:color w:val="auto"/>
      <w:sz w:val="23"/>
      <w:szCs w:val="23"/>
    </w:rPr>
  </w:style>
  <w:style w:type="paragraph" w:styleId="ae">
    <w:name w:val="Normal (Web)"/>
    <w:basedOn w:val="a"/>
    <w:uiPriority w:val="99"/>
    <w:semiHidden/>
    <w:unhideWhenUsed/>
    <w:rsid w:val="002D6FB2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eastAsia="ru-RU" w:bidi="ar-SA"/>
    </w:rPr>
  </w:style>
  <w:style w:type="paragraph" w:customStyle="1" w:styleId="Default">
    <w:name w:val="Default"/>
    <w:rsid w:val="002D6FB2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emf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</Pages>
  <Words>1386</Words>
  <Characters>7902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Александр Никитин</cp:lastModifiedBy>
  <cp:revision>8</cp:revision>
  <dcterms:created xsi:type="dcterms:W3CDTF">2019-11-28T13:08:00Z</dcterms:created>
  <dcterms:modified xsi:type="dcterms:W3CDTF">2021-07-16T06:54:00Z</dcterms:modified>
</cp:coreProperties>
</file>